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A3DF" w14:textId="77777777" w:rsidR="00855AE6" w:rsidRDefault="00000000">
      <w:pPr>
        <w:spacing w:after="38" w:line="259" w:lineRule="auto"/>
        <w:ind w:left="31" w:right="0" w:firstLine="0"/>
        <w:jc w:val="left"/>
      </w:pPr>
      <w:r>
        <w:rPr>
          <w:b/>
          <w:sz w:val="18"/>
        </w:rPr>
        <w:t xml:space="preserve"> </w:t>
      </w:r>
      <w:r>
        <w:t xml:space="preserve">  </w:t>
      </w:r>
    </w:p>
    <w:p w14:paraId="2AFB6260" w14:textId="77777777" w:rsidR="00855AE6" w:rsidRPr="00F01B3A" w:rsidRDefault="00000000">
      <w:pPr>
        <w:spacing w:after="2" w:line="259" w:lineRule="auto"/>
        <w:ind w:left="49" w:right="0" w:hanging="10"/>
        <w:jc w:val="center"/>
        <w:rPr>
          <w:lang w:val="nb-NO"/>
        </w:rPr>
      </w:pPr>
      <w:r w:rsidRPr="00F01B3A">
        <w:rPr>
          <w:b/>
          <w:lang w:val="nb-NO"/>
        </w:rPr>
        <w:t xml:space="preserve">STRATEGI KOMUNIKASI   PEMASARAN  TRAVEL PT ARAFAH FARHANA </w:t>
      </w:r>
      <w:r w:rsidRPr="00F01B3A">
        <w:rPr>
          <w:lang w:val="nb-NO"/>
        </w:rPr>
        <w:t xml:space="preserve"> </w:t>
      </w:r>
    </w:p>
    <w:p w14:paraId="08F9D7D7" w14:textId="77777777" w:rsidR="00855AE6" w:rsidRPr="00F01B3A" w:rsidRDefault="00000000">
      <w:pPr>
        <w:spacing w:after="2" w:line="259" w:lineRule="auto"/>
        <w:ind w:left="49" w:right="27" w:hanging="10"/>
        <w:jc w:val="center"/>
        <w:rPr>
          <w:lang w:val="nb-NO"/>
        </w:rPr>
      </w:pPr>
      <w:r w:rsidRPr="00F01B3A">
        <w:rPr>
          <w:b/>
          <w:lang w:val="nb-NO"/>
        </w:rPr>
        <w:t xml:space="preserve">WISATA DI  KABUPATEN PINRANG DALAM MENINGKATKAN JUMLAH </w:t>
      </w:r>
      <w:r w:rsidRPr="00F01B3A">
        <w:rPr>
          <w:lang w:val="nb-NO"/>
        </w:rPr>
        <w:t xml:space="preserve"> </w:t>
      </w:r>
    </w:p>
    <w:p w14:paraId="73DA1A36" w14:textId="77777777" w:rsidR="00855AE6" w:rsidRPr="00F01B3A" w:rsidRDefault="00000000">
      <w:pPr>
        <w:spacing w:after="2" w:line="259" w:lineRule="auto"/>
        <w:ind w:left="49" w:right="10" w:hanging="10"/>
        <w:jc w:val="center"/>
        <w:rPr>
          <w:lang w:val="nb-NO"/>
        </w:rPr>
      </w:pPr>
      <w:r w:rsidRPr="00F01B3A">
        <w:rPr>
          <w:b/>
          <w:lang w:val="nb-NO"/>
        </w:rPr>
        <w:t xml:space="preserve">PENGGUNA JASA DI ERA DIGITAL </w:t>
      </w:r>
      <w:r w:rsidRPr="00F01B3A">
        <w:rPr>
          <w:lang w:val="nb-NO"/>
        </w:rPr>
        <w:t xml:space="preserve"> </w:t>
      </w:r>
    </w:p>
    <w:p w14:paraId="112C71EC" w14:textId="77777777" w:rsidR="00855AE6" w:rsidRPr="00F01B3A" w:rsidRDefault="00000000">
      <w:pPr>
        <w:spacing w:after="1" w:line="259" w:lineRule="auto"/>
        <w:ind w:left="197" w:right="0" w:firstLine="0"/>
        <w:jc w:val="center"/>
        <w:rPr>
          <w:lang w:val="nb-NO"/>
        </w:rPr>
      </w:pPr>
      <w:r w:rsidRPr="00F01B3A">
        <w:rPr>
          <w:lang w:val="nb-NO"/>
        </w:rPr>
        <w:t xml:space="preserve">  </w:t>
      </w:r>
    </w:p>
    <w:p w14:paraId="711B1837" w14:textId="77777777" w:rsidR="00855AE6" w:rsidRPr="00F01B3A" w:rsidRDefault="00000000">
      <w:pPr>
        <w:spacing w:after="2" w:line="259" w:lineRule="auto"/>
        <w:ind w:left="49" w:right="38" w:hanging="10"/>
        <w:jc w:val="center"/>
        <w:rPr>
          <w:lang w:val="nb-NO"/>
        </w:rPr>
      </w:pPr>
      <w:r w:rsidRPr="00F01B3A">
        <w:rPr>
          <w:b/>
          <w:lang w:val="nb-NO"/>
        </w:rPr>
        <w:t>ASMAUL HUSNA</w:t>
      </w:r>
      <w:r w:rsidRPr="00F01B3A">
        <w:rPr>
          <w:lang w:val="nb-NO"/>
        </w:rPr>
        <w:t xml:space="preserve">  </w:t>
      </w:r>
    </w:p>
    <w:p w14:paraId="377CD9A3" w14:textId="77777777" w:rsidR="00855AE6" w:rsidRDefault="00000000">
      <w:pPr>
        <w:spacing w:after="2" w:line="259" w:lineRule="auto"/>
        <w:ind w:left="22" w:right="5" w:hanging="10"/>
        <w:jc w:val="center"/>
      </w:pPr>
      <w:r>
        <w:rPr>
          <w:sz w:val="20"/>
        </w:rPr>
        <w:t xml:space="preserve">Husnamaul752@gmail.com </w:t>
      </w:r>
      <w:r>
        <w:t xml:space="preserve">  </w:t>
      </w:r>
    </w:p>
    <w:p w14:paraId="4BB60C2B" w14:textId="77777777" w:rsidR="00855AE6" w:rsidRDefault="00000000">
      <w:pPr>
        <w:spacing w:after="2" w:line="259" w:lineRule="auto"/>
        <w:ind w:left="22" w:right="2" w:hanging="10"/>
        <w:jc w:val="center"/>
      </w:pPr>
      <w:r>
        <w:rPr>
          <w:sz w:val="20"/>
        </w:rPr>
        <w:t xml:space="preserve">Universitas Muslim Indonesia </w:t>
      </w:r>
      <w:r>
        <w:t xml:space="preserve">  </w:t>
      </w:r>
    </w:p>
    <w:p w14:paraId="21FDB22D" w14:textId="77777777" w:rsidR="00855AE6" w:rsidRDefault="00000000">
      <w:pPr>
        <w:spacing w:after="25" w:line="259" w:lineRule="auto"/>
        <w:ind w:left="343" w:right="0" w:firstLine="0"/>
        <w:jc w:val="center"/>
      </w:pPr>
      <w:r>
        <w:rPr>
          <w:sz w:val="20"/>
        </w:rPr>
        <w:t xml:space="preserve"> </w:t>
      </w:r>
      <w:r>
        <w:t xml:space="preserve">  </w:t>
      </w:r>
    </w:p>
    <w:p w14:paraId="1CA9390C" w14:textId="77777777" w:rsidR="00855AE6" w:rsidRDefault="00000000">
      <w:pPr>
        <w:spacing w:after="2" w:line="259" w:lineRule="auto"/>
        <w:ind w:left="49" w:right="30" w:hanging="10"/>
        <w:jc w:val="center"/>
      </w:pPr>
      <w:r>
        <w:rPr>
          <w:b/>
        </w:rPr>
        <w:t xml:space="preserve">Abd Majid </w:t>
      </w:r>
      <w:r>
        <w:t xml:space="preserve">  </w:t>
      </w:r>
    </w:p>
    <w:p w14:paraId="22FE4CE4" w14:textId="77777777" w:rsidR="00855AE6" w:rsidRDefault="00000000">
      <w:pPr>
        <w:spacing w:after="2" w:line="259" w:lineRule="auto"/>
        <w:ind w:left="22" w:right="0" w:hanging="10"/>
        <w:jc w:val="center"/>
      </w:pPr>
      <w:r>
        <w:rPr>
          <w:sz w:val="20"/>
        </w:rPr>
        <w:t xml:space="preserve">Abd.majid@umi.ac.id </w:t>
      </w:r>
      <w:r>
        <w:t xml:space="preserve">  </w:t>
      </w:r>
    </w:p>
    <w:p w14:paraId="10D87DE7" w14:textId="77777777" w:rsidR="00855AE6" w:rsidRDefault="00000000">
      <w:pPr>
        <w:spacing w:after="199" w:line="259" w:lineRule="auto"/>
        <w:ind w:left="22" w:right="2" w:hanging="10"/>
        <w:jc w:val="center"/>
      </w:pPr>
      <w:r>
        <w:rPr>
          <w:sz w:val="20"/>
        </w:rPr>
        <w:t xml:space="preserve">Universitas Muslim Indonesia </w:t>
      </w:r>
      <w:r>
        <w:t xml:space="preserve"> </w:t>
      </w:r>
      <w:r>
        <w:rPr>
          <w:b/>
          <w:sz w:val="10"/>
        </w:rPr>
        <w:t xml:space="preserve"> </w:t>
      </w:r>
      <w:r>
        <w:t xml:space="preserve">  </w:t>
      </w:r>
    </w:p>
    <w:p w14:paraId="5C62CDCC" w14:textId="77777777" w:rsidR="00855AE6" w:rsidRDefault="00000000">
      <w:pPr>
        <w:spacing w:after="2" w:line="259" w:lineRule="auto"/>
        <w:ind w:left="49" w:right="40" w:hanging="10"/>
        <w:jc w:val="center"/>
      </w:pPr>
      <w:r>
        <w:rPr>
          <w:b/>
        </w:rPr>
        <w:t>Ahdan</w:t>
      </w:r>
      <w:r>
        <w:t xml:space="preserve">  </w:t>
      </w:r>
    </w:p>
    <w:p w14:paraId="557E04DE" w14:textId="77777777" w:rsidR="00855AE6" w:rsidRDefault="00000000">
      <w:pPr>
        <w:spacing w:after="2" w:line="259" w:lineRule="auto"/>
        <w:ind w:left="22" w:right="7" w:hanging="10"/>
        <w:jc w:val="center"/>
      </w:pPr>
      <w:r>
        <w:rPr>
          <w:sz w:val="20"/>
        </w:rPr>
        <w:t xml:space="preserve">Ahdan.s@umi.ac.id </w:t>
      </w:r>
      <w:r>
        <w:t xml:space="preserve">  </w:t>
      </w:r>
    </w:p>
    <w:p w14:paraId="5E8D98DB" w14:textId="77777777" w:rsidR="00855AE6" w:rsidRDefault="00000000">
      <w:pPr>
        <w:spacing w:after="2" w:line="259" w:lineRule="auto"/>
        <w:ind w:left="22" w:right="7" w:hanging="10"/>
        <w:jc w:val="center"/>
      </w:pPr>
      <w:r>
        <w:rPr>
          <w:sz w:val="20"/>
        </w:rPr>
        <w:t xml:space="preserve">Universitas Muslim Indonesia </w:t>
      </w:r>
      <w:r>
        <w:t xml:space="preserve">  </w:t>
      </w:r>
    </w:p>
    <w:p w14:paraId="792DEC16" w14:textId="77777777" w:rsidR="00855AE6" w:rsidRDefault="00000000">
      <w:pPr>
        <w:spacing w:after="0" w:line="259" w:lineRule="auto"/>
        <w:ind w:left="31" w:right="0" w:firstLine="0"/>
        <w:jc w:val="left"/>
      </w:pPr>
      <w:r>
        <w:t xml:space="preserve">   </w:t>
      </w:r>
    </w:p>
    <w:p w14:paraId="71C702B9" w14:textId="77777777" w:rsidR="00855AE6" w:rsidRDefault="00000000">
      <w:pPr>
        <w:spacing w:after="262" w:line="270" w:lineRule="auto"/>
        <w:ind w:left="31" w:right="0" w:firstLine="0"/>
        <w:jc w:val="left"/>
      </w:pPr>
      <w:r>
        <w:rPr>
          <w:i/>
          <w:sz w:val="18"/>
        </w:rPr>
        <w:t xml:space="preserve">© 2026 The Author(s). This work is licensed under a Creative Commons Attribution 4.0 International License (CC BY 4.0).    </w:t>
      </w:r>
      <w:r>
        <w:t xml:space="preserve">     </w:t>
      </w:r>
    </w:p>
    <w:p w14:paraId="7AC0616C" w14:textId="77777777" w:rsidR="00855AE6" w:rsidRPr="00F01B3A" w:rsidRDefault="00000000">
      <w:pPr>
        <w:spacing w:after="268"/>
        <w:ind w:left="31" w:right="0" w:firstLine="0"/>
        <w:rPr>
          <w:lang w:val="nb-NO"/>
        </w:rPr>
      </w:pPr>
      <w:proofErr w:type="spellStart"/>
      <w:r>
        <w:rPr>
          <w:b/>
          <w:sz w:val="22"/>
        </w:rPr>
        <w:t>Abstrak</w:t>
      </w:r>
      <w:proofErr w:type="spellEnd"/>
      <w:r>
        <w:rPr>
          <w:b/>
          <w:sz w:val="22"/>
        </w:rP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strategi </w:t>
      </w:r>
      <w:proofErr w:type="spellStart"/>
      <w:r>
        <w:t>komunikasi</w:t>
      </w:r>
      <w:proofErr w:type="spellEnd"/>
      <w:r>
        <w:t xml:space="preserve"> </w:t>
      </w:r>
      <w:proofErr w:type="spellStart"/>
      <w:r>
        <w:t>pemasaran</w:t>
      </w:r>
      <w:proofErr w:type="spellEnd"/>
      <w:r>
        <w:t xml:space="preserve"> yang </w:t>
      </w:r>
      <w:proofErr w:type="spellStart"/>
      <w:r>
        <w:t>diterapkan</w:t>
      </w:r>
      <w:proofErr w:type="spellEnd"/>
      <w:r>
        <w:t xml:space="preserve"> oleh PT Arafah Farhana </w:t>
      </w:r>
      <w:proofErr w:type="spellStart"/>
      <w:r>
        <w:t>Wisata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jumlah</w:t>
      </w:r>
      <w:proofErr w:type="spellEnd"/>
      <w:r>
        <w:t xml:space="preserve"> </w:t>
      </w:r>
      <w:proofErr w:type="spellStart"/>
      <w:r>
        <w:t>pengguna</w:t>
      </w:r>
      <w:proofErr w:type="spellEnd"/>
      <w:r>
        <w:t xml:space="preserve"> </w:t>
      </w:r>
      <w:proofErr w:type="spellStart"/>
      <w:r>
        <w:t>jasa</w:t>
      </w:r>
      <w:proofErr w:type="spellEnd"/>
      <w:r>
        <w:t xml:space="preserve"> di era digital di </w:t>
      </w:r>
      <w:proofErr w:type="spellStart"/>
      <w:r>
        <w:t>Kabupaten</w:t>
      </w:r>
      <w:proofErr w:type="spellEnd"/>
      <w:r>
        <w:t xml:space="preserve"> Pinrang. </w:t>
      </w:r>
      <w:r w:rsidRPr="00F01B3A">
        <w:rPr>
          <w:lang w:val="nb-NO"/>
        </w:rPr>
        <w:t>Perkembangan pesat teknologi digital telah mengubah komunikasi pemasaran dari metode konvensional menjadi pendekatan yang lebih interaktif melalui platform digital seperti media sosial dan aplikasi pesan. Kondisi ini menuntut perusahaan jasa travel, khususnya di sektor haji dan umrah, untuk mengembangkan strategi komunikasi yang efektif dalam membangun kepercayaan dan menarik calon pelanggan. Penelitian ini menggunakan pendekatan kualitatif deskriptif dengan pengumpulan data melalui wawancara, observasi, dan dokumentasi yang melibatkan staf marketing, customer service, serta calon jamaah. Hasil penelitian menunjukkan bahwa PT Arafah Farhana Wisata menerapkan Karakteristik Komunikasi Pemasaran Terpadu (</w:t>
      </w:r>
      <w:r w:rsidRPr="00F01B3A">
        <w:rPr>
          <w:i/>
          <w:lang w:val="nb-NO"/>
        </w:rPr>
        <w:t>Integrated Marketing Communication</w:t>
      </w:r>
      <w:r w:rsidRPr="00F01B3A">
        <w:rPr>
          <w:lang w:val="nb-NO"/>
        </w:rPr>
        <w:t>/IMC), yang meliputi periklanan, promosi penjualan, kegiatan (</w:t>
      </w:r>
      <w:r w:rsidRPr="00F01B3A">
        <w:rPr>
          <w:i/>
          <w:lang w:val="nb-NO"/>
        </w:rPr>
        <w:t>event</w:t>
      </w:r>
      <w:r w:rsidRPr="00F01B3A">
        <w:rPr>
          <w:lang w:val="nb-NO"/>
        </w:rPr>
        <w:t xml:space="preserve">), hubungan masyarakat, pemasaran digital dan media sosial, mobile marketing, direct marketing, serta personal selling. Penggunaan platform seperti Facebook, Instagram, TikTok, WhatsApp, dan website resmi memiliki peran penting dalam penyampaian informasi dan interaksi dengan pelanggan. Selain itu, transparansi, pelayanan yang konsisten, serta testimoni pelanggan turut berkontribusi dalam membangun kepercayaan. Strategi tersebut terbukti efektif dalam meningkatkan minat dan penggunaan jasa oleh pelanggan.   </w:t>
      </w:r>
    </w:p>
    <w:p w14:paraId="416673EE" w14:textId="77777777" w:rsidR="00855AE6" w:rsidRPr="00F01B3A" w:rsidRDefault="00000000">
      <w:pPr>
        <w:spacing w:after="1" w:line="259" w:lineRule="auto"/>
        <w:ind w:left="31" w:right="0" w:firstLine="0"/>
        <w:jc w:val="left"/>
        <w:rPr>
          <w:lang w:val="nb-NO"/>
        </w:rPr>
      </w:pPr>
      <w:r w:rsidRPr="00F01B3A">
        <w:rPr>
          <w:sz w:val="22"/>
          <w:lang w:val="nb-NO"/>
        </w:rPr>
        <w:t xml:space="preserve"> </w:t>
      </w:r>
      <w:r w:rsidRPr="00F01B3A">
        <w:rPr>
          <w:lang w:val="nb-NO"/>
        </w:rPr>
        <w:t xml:space="preserve">  </w:t>
      </w:r>
    </w:p>
    <w:p w14:paraId="127A4981" w14:textId="77777777" w:rsidR="00855AE6" w:rsidRPr="00F01B3A" w:rsidRDefault="00000000">
      <w:pPr>
        <w:ind w:left="31" w:right="0" w:firstLine="0"/>
        <w:rPr>
          <w:lang w:val="nb-NO"/>
        </w:rPr>
      </w:pPr>
      <w:r w:rsidRPr="00F01B3A">
        <w:rPr>
          <w:b/>
          <w:sz w:val="22"/>
          <w:lang w:val="nb-NO"/>
        </w:rPr>
        <w:t>Kata kunci:</w:t>
      </w:r>
      <w:r w:rsidRPr="00F01B3A">
        <w:rPr>
          <w:sz w:val="22"/>
          <w:lang w:val="nb-NO"/>
        </w:rPr>
        <w:t xml:space="preserve"> </w:t>
      </w:r>
      <w:r w:rsidRPr="00F01B3A">
        <w:rPr>
          <w:lang w:val="nb-NO"/>
        </w:rPr>
        <w:t xml:space="preserve">Karakterisitk, Strategi, Komunikasi Pemasaran,  IMC, Pemasara Digital,  </w:t>
      </w:r>
    </w:p>
    <w:p w14:paraId="78629DBF" w14:textId="77777777" w:rsidR="00855AE6" w:rsidRPr="00F01B3A" w:rsidRDefault="00000000">
      <w:pPr>
        <w:ind w:left="31" w:right="0" w:firstLine="0"/>
        <w:rPr>
          <w:lang w:val="nb-NO"/>
        </w:rPr>
      </w:pPr>
      <w:r w:rsidRPr="00F01B3A">
        <w:rPr>
          <w:lang w:val="nb-NO"/>
        </w:rPr>
        <w:t xml:space="preserve">Kepercayaan Konsumen, Travel Haji dan Umrah  </w:t>
      </w:r>
    </w:p>
    <w:p w14:paraId="7A4A97F4" w14:textId="77777777" w:rsidR="00855AE6" w:rsidRPr="00F01B3A" w:rsidRDefault="00000000">
      <w:pPr>
        <w:spacing w:after="0" w:line="259" w:lineRule="auto"/>
        <w:ind w:left="31" w:right="0" w:firstLine="0"/>
        <w:jc w:val="left"/>
        <w:rPr>
          <w:lang w:val="nb-NO"/>
        </w:rPr>
      </w:pPr>
      <w:r w:rsidRPr="00F01B3A">
        <w:rPr>
          <w:sz w:val="22"/>
          <w:lang w:val="nb-NO"/>
        </w:rPr>
        <w:t xml:space="preserve"> </w:t>
      </w:r>
      <w:r w:rsidRPr="00F01B3A">
        <w:rPr>
          <w:lang w:val="nb-NO"/>
        </w:rPr>
        <w:t xml:space="preserve">  </w:t>
      </w:r>
    </w:p>
    <w:p w14:paraId="1AB45751" w14:textId="77777777" w:rsidR="00855AE6" w:rsidRDefault="00000000">
      <w:pPr>
        <w:spacing w:after="305" w:line="255" w:lineRule="auto"/>
        <w:ind w:left="24" w:right="0" w:hanging="10"/>
      </w:pPr>
      <w:r>
        <w:rPr>
          <w:b/>
          <w:i/>
          <w:sz w:val="22"/>
        </w:rPr>
        <w:lastRenderedPageBreak/>
        <w:t xml:space="preserve">Abstract: </w:t>
      </w:r>
      <w:r>
        <w:rPr>
          <w:i/>
        </w:rPr>
        <w:t xml:space="preserve">This study aims to analyze the marketing communication strategy implemented by PT Arafah Farhana </w:t>
      </w:r>
      <w:proofErr w:type="spellStart"/>
      <w:r>
        <w:rPr>
          <w:i/>
        </w:rPr>
        <w:t>Wisata</w:t>
      </w:r>
      <w:proofErr w:type="spellEnd"/>
      <w:r>
        <w:rPr>
          <w:i/>
        </w:rPr>
        <w:t xml:space="preserve"> in increasing the number of service users in the digital era in Pinrang Regency. The rapid development of digital technology has transformed marketing communication from conventional methods into more interactive approaches through digital platforms such as social media and messaging applications. This condition requires travel service companies, especially in the Hajj and Umrah sector, to develop effective communication strategies to build trust and attract potential customers. This research employs a descriptive qualitative approach with data collected through interviews, observation, and documentation involving marketing staff, customer service, and prospective pilgrims. The findings reveal that PT Arafah Farhana </w:t>
      </w:r>
      <w:proofErr w:type="spellStart"/>
      <w:r>
        <w:rPr>
          <w:i/>
        </w:rPr>
        <w:t>Wisata</w:t>
      </w:r>
      <w:proofErr w:type="spellEnd"/>
      <w:r>
        <w:rPr>
          <w:i/>
        </w:rPr>
        <w:t xml:space="preserve"> applies Integrated Marketing Characteristics Communication (IMC), including advertising, sales promotion, events, public relations, digital and social media marketing, mobile marketing, direct marketing, and personal selling. The use of platforms such as Facebook, Instagram, TikTok, WhatsApp, and the official website </w:t>
      </w:r>
      <w:proofErr w:type="gramStart"/>
      <w:r>
        <w:rPr>
          <w:i/>
        </w:rPr>
        <w:t>plays</w:t>
      </w:r>
      <w:proofErr w:type="gramEnd"/>
      <w:r>
        <w:rPr>
          <w:i/>
        </w:rPr>
        <w:t xml:space="preserve"> a significant role in delivering information and interacting with customers. In addition, transparency, consistent service, and customer testimonials contribute to building trust. These strategies have proven effective in increasing customer interest and service usage. </w:t>
      </w:r>
      <w:r>
        <w:t xml:space="preserve">  </w:t>
      </w:r>
    </w:p>
    <w:p w14:paraId="138672A7" w14:textId="77777777" w:rsidR="00855AE6" w:rsidRDefault="00000000">
      <w:pPr>
        <w:spacing w:after="4" w:line="255" w:lineRule="auto"/>
        <w:ind w:left="24" w:right="0" w:hanging="10"/>
      </w:pPr>
      <w:r>
        <w:rPr>
          <w:i/>
          <w:sz w:val="22"/>
        </w:rPr>
        <w:t xml:space="preserve"> </w:t>
      </w:r>
      <w:r>
        <w:rPr>
          <w:b/>
          <w:i/>
          <w:sz w:val="22"/>
        </w:rPr>
        <w:t>Keywords:</w:t>
      </w:r>
      <w:r>
        <w:rPr>
          <w:sz w:val="22"/>
        </w:rPr>
        <w:t xml:space="preserve"> </w:t>
      </w:r>
      <w:r>
        <w:rPr>
          <w:i/>
        </w:rPr>
        <w:t xml:space="preserve">Characteristics, </w:t>
      </w:r>
      <w:proofErr w:type="spellStart"/>
      <w:r>
        <w:rPr>
          <w:i/>
        </w:rPr>
        <w:t>Stategy</w:t>
      </w:r>
      <w:proofErr w:type="spellEnd"/>
      <w:r>
        <w:t xml:space="preserve">, </w:t>
      </w:r>
      <w:r>
        <w:rPr>
          <w:i/>
        </w:rPr>
        <w:t xml:space="preserve">Marketing Communication, Integrated </w:t>
      </w:r>
      <w:r>
        <w:t xml:space="preserve">  </w:t>
      </w:r>
    </w:p>
    <w:p w14:paraId="27E93B4C" w14:textId="77777777" w:rsidR="00855AE6" w:rsidRDefault="00000000">
      <w:pPr>
        <w:spacing w:after="266" w:line="255" w:lineRule="auto"/>
        <w:ind w:left="24" w:right="0" w:hanging="10"/>
      </w:pPr>
      <w:r>
        <w:rPr>
          <w:i/>
        </w:rPr>
        <w:t xml:space="preserve">Marketing Communication (IMC), Digital Marketing, Consumer Trust, Hajj </w:t>
      </w:r>
      <w:proofErr w:type="gramStart"/>
      <w:r>
        <w:rPr>
          <w:i/>
        </w:rPr>
        <w:t>And</w:t>
      </w:r>
      <w:proofErr w:type="gramEnd"/>
      <w:r>
        <w:rPr>
          <w:i/>
        </w:rPr>
        <w:t xml:space="preserve"> Umrah Travel</w:t>
      </w:r>
      <w:r>
        <w:t xml:space="preserve">   </w:t>
      </w:r>
    </w:p>
    <w:p w14:paraId="3994A927" w14:textId="77777777" w:rsidR="00855AE6" w:rsidRDefault="00000000">
      <w:pPr>
        <w:spacing w:after="261" w:line="259" w:lineRule="auto"/>
        <w:ind w:left="31" w:right="0" w:firstLine="0"/>
        <w:jc w:val="left"/>
      </w:pPr>
      <w:r>
        <w:t xml:space="preserve">  </w:t>
      </w:r>
    </w:p>
    <w:p w14:paraId="172A0F24" w14:textId="77777777" w:rsidR="00855AE6" w:rsidRDefault="00000000">
      <w:pPr>
        <w:pStyle w:val="Heading1"/>
        <w:spacing w:after="165"/>
        <w:ind w:left="17"/>
      </w:pPr>
      <w:r>
        <w:t xml:space="preserve">PENDAHULUAN    </w:t>
      </w:r>
    </w:p>
    <w:p w14:paraId="4393A6FA" w14:textId="77777777" w:rsidR="00855AE6" w:rsidRDefault="00000000">
      <w:pPr>
        <w:ind w:left="31" w:right="0"/>
      </w:pPr>
      <w:proofErr w:type="spellStart"/>
      <w:r>
        <w:t>Perkembangan</w:t>
      </w:r>
      <w:proofErr w:type="spellEnd"/>
      <w:r>
        <w:t xml:space="preserve"> </w:t>
      </w:r>
      <w:proofErr w:type="spellStart"/>
      <w:r>
        <w:t>teknologi</w:t>
      </w:r>
      <w:proofErr w:type="spellEnd"/>
      <w:r>
        <w:t xml:space="preserve"> </w:t>
      </w:r>
      <w:proofErr w:type="spellStart"/>
      <w:r>
        <w:t>informasi</w:t>
      </w:r>
      <w:proofErr w:type="spellEnd"/>
      <w:r>
        <w:t xml:space="preserve"> di era digital </w:t>
      </w:r>
      <w:proofErr w:type="spellStart"/>
      <w:r>
        <w:t>telah</w:t>
      </w:r>
      <w:proofErr w:type="spellEnd"/>
      <w:r>
        <w:t xml:space="preserve"> </w:t>
      </w:r>
      <w:proofErr w:type="spellStart"/>
      <w:r>
        <w:t>membawa</w:t>
      </w:r>
      <w:proofErr w:type="spellEnd"/>
      <w:r>
        <w:t xml:space="preserve"> </w:t>
      </w:r>
      <w:proofErr w:type="spellStart"/>
      <w:r>
        <w:t>perubahan</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aspek</w:t>
      </w:r>
      <w:proofErr w:type="spellEnd"/>
      <w:r>
        <w:t xml:space="preserve"> </w:t>
      </w:r>
      <w:proofErr w:type="spellStart"/>
      <w:r>
        <w:t>kehidupan</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pemasaran</w:t>
      </w:r>
      <w:proofErr w:type="spellEnd"/>
      <w:r>
        <w:t xml:space="preserve"> </w:t>
      </w:r>
      <w:proofErr w:type="spellStart"/>
      <w:r>
        <w:t>jasa</w:t>
      </w:r>
      <w:proofErr w:type="spellEnd"/>
      <w:r>
        <w:t xml:space="preserve">. </w:t>
      </w:r>
      <w:proofErr w:type="spellStart"/>
      <w:r>
        <w:t>Digitalisasi</w:t>
      </w:r>
      <w:proofErr w:type="spellEnd"/>
      <w:r>
        <w:t xml:space="preserve"> </w:t>
      </w:r>
      <w:proofErr w:type="spellStart"/>
      <w:r>
        <w:t>memungkinkan</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menjangkau</w:t>
      </w:r>
      <w:proofErr w:type="spellEnd"/>
      <w:r>
        <w:t xml:space="preserve"> </w:t>
      </w:r>
      <w:proofErr w:type="spellStart"/>
      <w:r>
        <w:t>konsumen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luas</w:t>
      </w:r>
      <w:proofErr w:type="spellEnd"/>
      <w:r>
        <w:t xml:space="preserve">, </w:t>
      </w:r>
      <w:proofErr w:type="spellStart"/>
      <w:r>
        <w:t>cepat</w:t>
      </w:r>
      <w:proofErr w:type="spellEnd"/>
      <w:r>
        <w:t xml:space="preserve">, dan </w:t>
      </w:r>
      <w:proofErr w:type="spellStart"/>
      <w:r>
        <w:t>efisien</w:t>
      </w:r>
      <w:proofErr w:type="spellEnd"/>
      <w:r>
        <w:t xml:space="preserve"> </w:t>
      </w:r>
      <w:proofErr w:type="spellStart"/>
      <w:r>
        <w:t>melalui</w:t>
      </w:r>
      <w:proofErr w:type="spellEnd"/>
      <w:r>
        <w:t xml:space="preserve"> </w:t>
      </w:r>
      <w:proofErr w:type="spellStart"/>
      <w:r>
        <w:t>berbagai</w:t>
      </w:r>
      <w:proofErr w:type="spellEnd"/>
      <w:r>
        <w:t xml:space="preserve"> platform online. </w:t>
      </w:r>
      <w:proofErr w:type="spellStart"/>
      <w:r>
        <w:t>Dalam</w:t>
      </w:r>
      <w:proofErr w:type="spellEnd"/>
      <w:r>
        <w:t xml:space="preserve"> </w:t>
      </w:r>
      <w:proofErr w:type="spellStart"/>
      <w:r>
        <w:t>konteks</w:t>
      </w:r>
      <w:proofErr w:type="spellEnd"/>
      <w:r>
        <w:t xml:space="preserve"> </w:t>
      </w:r>
      <w:proofErr w:type="spellStart"/>
      <w:r>
        <w:t>industri</w:t>
      </w:r>
      <w:proofErr w:type="spellEnd"/>
      <w:r>
        <w:t xml:space="preserve"> </w:t>
      </w:r>
      <w:proofErr w:type="spellStart"/>
      <w:r>
        <w:t>jasa</w:t>
      </w:r>
      <w:proofErr w:type="spellEnd"/>
      <w:r>
        <w:t xml:space="preserve">, </w:t>
      </w:r>
      <w:proofErr w:type="spellStart"/>
      <w:r>
        <w:t>khususnya</w:t>
      </w:r>
      <w:proofErr w:type="spellEnd"/>
      <w:r>
        <w:t xml:space="preserve"> </w:t>
      </w:r>
      <w:proofErr w:type="spellStart"/>
      <w:r>
        <w:t>perjalanan</w:t>
      </w:r>
      <w:proofErr w:type="spellEnd"/>
      <w:r>
        <w:t xml:space="preserve"> haji dan umrah, </w:t>
      </w:r>
      <w:proofErr w:type="spellStart"/>
      <w:r>
        <w:t>perubahan</w:t>
      </w:r>
      <w:proofErr w:type="spellEnd"/>
      <w:r>
        <w:t xml:space="preserve"> </w:t>
      </w:r>
      <w:proofErr w:type="spellStart"/>
      <w:r>
        <w:t>ini</w:t>
      </w:r>
      <w:proofErr w:type="spellEnd"/>
      <w:r>
        <w:t xml:space="preserve"> </w:t>
      </w:r>
      <w:proofErr w:type="spellStart"/>
      <w:r>
        <w:t>menuntut</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t>perkembangan</w:t>
      </w:r>
      <w:proofErr w:type="spellEnd"/>
      <w:r>
        <w:t xml:space="preserve"> </w:t>
      </w:r>
      <w:proofErr w:type="spellStart"/>
      <w:r>
        <w:t>teknologi</w:t>
      </w:r>
      <w:proofErr w:type="spellEnd"/>
      <w:r>
        <w:t xml:space="preserve"> agar </w:t>
      </w:r>
      <w:proofErr w:type="spellStart"/>
      <w:r>
        <w:t>tetap</w:t>
      </w:r>
      <w:proofErr w:type="spellEnd"/>
      <w:r>
        <w:t xml:space="preserve"> </w:t>
      </w:r>
      <w:proofErr w:type="spellStart"/>
      <w:r>
        <w:t>kompetitif</w:t>
      </w:r>
      <w:proofErr w:type="spellEnd"/>
      <w:r>
        <w:t xml:space="preserve"> di pasar. </w:t>
      </w:r>
      <w:proofErr w:type="spellStart"/>
      <w:r>
        <w:t>Perubahan</w:t>
      </w:r>
      <w:proofErr w:type="spellEnd"/>
      <w:r>
        <w:t xml:space="preserve"> </w:t>
      </w:r>
      <w:proofErr w:type="spellStart"/>
      <w:r>
        <w:t>perilaku</w:t>
      </w:r>
      <w:proofErr w:type="spellEnd"/>
      <w:r>
        <w:t xml:space="preserve"> </w:t>
      </w:r>
      <w:proofErr w:type="spellStart"/>
      <w:r>
        <w:t>konsumen</w:t>
      </w:r>
      <w:proofErr w:type="spellEnd"/>
      <w:r>
        <w:t xml:space="preserve"> yang </w:t>
      </w:r>
      <w:proofErr w:type="spellStart"/>
      <w:r>
        <w:t>semakin</w:t>
      </w:r>
      <w:proofErr w:type="spellEnd"/>
      <w:r>
        <w:t xml:space="preserve"> </w:t>
      </w:r>
      <w:proofErr w:type="spellStart"/>
      <w:r>
        <w:t>bergantung</w:t>
      </w:r>
      <w:proofErr w:type="spellEnd"/>
      <w:r>
        <w:t xml:space="preserve"> pada media digital juga </w:t>
      </w:r>
      <w:proofErr w:type="spellStart"/>
      <w:r>
        <w:t>mendorong</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mengembangkan</w:t>
      </w:r>
      <w:proofErr w:type="spellEnd"/>
      <w:r>
        <w:t xml:space="preserve"> strategi </w:t>
      </w:r>
      <w:proofErr w:type="spellStart"/>
      <w:r>
        <w:t>pemasaran</w:t>
      </w:r>
      <w:proofErr w:type="spellEnd"/>
      <w:r>
        <w:t xml:space="preserve"> yang </w:t>
      </w:r>
      <w:proofErr w:type="spellStart"/>
      <w:r>
        <w:t>lebih</w:t>
      </w:r>
      <w:proofErr w:type="spellEnd"/>
      <w:r>
        <w:t xml:space="preserve"> </w:t>
      </w:r>
      <w:proofErr w:type="spellStart"/>
      <w:r>
        <w:t>inovatif</w:t>
      </w:r>
      <w:proofErr w:type="spellEnd"/>
      <w:r>
        <w:t xml:space="preserve"> dan </w:t>
      </w:r>
      <w:proofErr w:type="spellStart"/>
      <w:r>
        <w:t>interaktif</w:t>
      </w:r>
      <w:proofErr w:type="spellEnd"/>
      <w:r>
        <w:t xml:space="preserve"> (Chaffey, 2019; Kotler &amp; Keller, 2016). </w:t>
      </w:r>
    </w:p>
    <w:p w14:paraId="1279A8ED" w14:textId="77777777" w:rsidR="00855AE6" w:rsidRPr="00F01B3A" w:rsidRDefault="00000000">
      <w:pPr>
        <w:ind w:left="31" w:right="0"/>
        <w:rPr>
          <w:lang w:val="nb-NO"/>
        </w:rPr>
      </w:pPr>
      <w:r w:rsidRPr="00F01B3A">
        <w:rPr>
          <w:lang w:val="nb-NO"/>
        </w:rPr>
        <w:t xml:space="preserve">Komunikasi pemasaran menjadi salah satu aspek penting dalam menunjang keberhasilan perusahaan jasa dalam menarik minat konsumen. Komunikasi pemasaran merupakan sarana yang digunakan perusahaan untuk menginformasikan, membujuk, dan mengingatkan konsumen tentang produk atau jasa yang ditawarkan. Dalam era digital, komunikasi pemasaran tidak lagi hanya dilakukan melalui media konvensional, tetapi juga melalui media digital seperti media sosial, website, dan aplikasi pesan instan yang memungkinkan interaksi dua arah antara perusahaan dan konsumen (Belch &amp; Belch, 2018; Fill, 2013). </w:t>
      </w:r>
    </w:p>
    <w:p w14:paraId="60525959" w14:textId="77777777" w:rsidR="00855AE6" w:rsidRPr="00F01B3A" w:rsidRDefault="00000000">
      <w:pPr>
        <w:ind w:left="31" w:right="0"/>
        <w:rPr>
          <w:lang w:val="nb-NO"/>
        </w:rPr>
      </w:pPr>
      <w:r w:rsidRPr="00F01B3A">
        <w:rPr>
          <w:lang w:val="nb-NO"/>
        </w:rPr>
        <w:t xml:space="preserve">PT Arafah Farhana Wisata merupakan salah satu perusahaan yang bergerak di bidang jasa perjalanan wisata, khususnya haji dan umrah. Dalam menghadapi persaingan yang </w:t>
      </w:r>
      <w:r w:rsidRPr="00F01B3A">
        <w:rPr>
          <w:lang w:val="nb-NO"/>
        </w:rPr>
        <w:lastRenderedPageBreak/>
        <w:t xml:space="preserve">semakin ketat, perusahaan ini dituntut untuk mampu menerapkan strategi komunikasi pemasaran yang efektif guna menarik minat calon jamaah dan meningkatkan jumlah pengguna jasa. Selain itu, karakteristik jasa yang tidak berwujud (intangible) menuntut perusahaan untuk mampu membangun kepercayaan konsumen melalui komunikasi yang tepat dan konsisten (Tjiptono, 2015). </w:t>
      </w:r>
    </w:p>
    <w:p w14:paraId="523A8F96" w14:textId="77777777" w:rsidR="00855AE6" w:rsidRPr="00F01B3A" w:rsidRDefault="00000000">
      <w:pPr>
        <w:ind w:left="31" w:right="0"/>
        <w:rPr>
          <w:lang w:val="nb-NO"/>
        </w:rPr>
      </w:pPr>
      <w:r w:rsidRPr="00F01B3A">
        <w:rPr>
          <w:lang w:val="nb-NO"/>
        </w:rPr>
        <w:t xml:space="preserve">Berdasarkan hasil observasi awal, perusahaan tidak hanya mengandalkan promosi secara langsung, tetapi juga memanfaatkan media digital sebagai sarana utama komunikasi pemasaran. Media sosial seperti WhatsApp, Facebook, Instagram, dan TikTok digunakan untuk menyampaikan informasi terkait paket perjalanan, biaya, fasilitas, serta testimoni jamaah. Pemanfaatan media digital ini menunjukkan adanya pergeseran strategi pemasaran dari konvensional menuju digital marketing yang lebih efektif dan efisien dalam menjangkau target pasar (Chaffey, 2019). </w:t>
      </w:r>
    </w:p>
    <w:p w14:paraId="2BA348AE" w14:textId="77777777" w:rsidR="00855AE6" w:rsidRPr="00F01B3A" w:rsidRDefault="00000000">
      <w:pPr>
        <w:ind w:left="31" w:right="0"/>
        <w:rPr>
          <w:lang w:val="nb-NO"/>
        </w:rPr>
      </w:pPr>
      <w:r w:rsidRPr="00F01B3A">
        <w:rPr>
          <w:lang w:val="nb-NO"/>
        </w:rPr>
        <w:t xml:space="preserve">Namun, dalam praktikanya terdapat berbagai kendala yang dihadapi, seperti rendahnya tingkat kepercayaan sebagian masyarakat terhadap biro perjalanan serta banyaknya kompetitor yang menawarkan layanan serupa. Kondisi ini menuntut perusahaan untuk mampu membangun citra positif dan kepercayaan konsumen melalui strategi komunikasi yang tepat. Kepercayaan konsumen merupakan faktor penting dalam keputusan pembelian, terutama dalam jasa yang berisiko tinggi seperti perjalanan haji dan umrah (Keller, 2013). </w:t>
      </w:r>
    </w:p>
    <w:p w14:paraId="32281739" w14:textId="77777777" w:rsidR="00855AE6" w:rsidRPr="00F01B3A" w:rsidRDefault="00000000">
      <w:pPr>
        <w:ind w:left="31" w:right="0"/>
        <w:rPr>
          <w:lang w:val="nb-NO"/>
        </w:rPr>
      </w:pPr>
      <w:r w:rsidRPr="00F01B3A">
        <w:rPr>
          <w:lang w:val="nb-NO"/>
        </w:rPr>
        <w:t xml:space="preserve">Teori komunikasi pemasaran terpadu atau Integrated Marketing Communication (IMC) menjadi landasan dalam penelitian ini. IMC menekankan pentingnya integrasi berbagai saluran komunikasi untuk menyampaikan pesan yang konsisten kepada konsumen. Pendekatan ini mencakup periklanan, promosi penjualan, hubungan masyarakat, pemasaran langsung, serta pemasaran digital yang saling terintegrasi untuk mencapai tujuan pemasaran secara efektif (Shimp, 2014; Belch &amp; Belch, 2018). </w:t>
      </w:r>
    </w:p>
    <w:p w14:paraId="470FC1A5" w14:textId="77777777" w:rsidR="00855AE6" w:rsidRPr="00F01B3A" w:rsidRDefault="00000000">
      <w:pPr>
        <w:ind w:left="31" w:right="0"/>
        <w:rPr>
          <w:lang w:val="nb-NO"/>
        </w:rPr>
      </w:pPr>
      <w:r w:rsidRPr="00F01B3A">
        <w:rPr>
          <w:lang w:val="nb-NO"/>
        </w:rPr>
        <w:t xml:space="preserve">Penelitian ini bertujuan untuk mengetahui strategi komunikasi pemasaran yang diterapkan oleh PT Arafah Farhana Wisata serta bagaimana strategi tersebut mampu meningkatkan jumlah pengguna jasa di era digital, khususnya di Kabupaten Pinrang. Dengan adanya penelitian ini diharapkan dapat memberikan kontribusi secara teoritis dalam pengembangan ilmu komunikasi pemasaran, serta secara praktis bagi perusahaan jasa dalam merancang strategi pemasaran yang efektif dan berorientasi pada kebutuhan konsumen (Kotler &amp; Keller, 2016). </w:t>
      </w:r>
    </w:p>
    <w:p w14:paraId="4284ABE9" w14:textId="77777777" w:rsidR="00855AE6" w:rsidRPr="00F01B3A" w:rsidRDefault="00000000">
      <w:pPr>
        <w:spacing w:after="0" w:line="259" w:lineRule="auto"/>
        <w:ind w:left="732" w:right="0" w:firstLine="0"/>
        <w:jc w:val="left"/>
        <w:rPr>
          <w:lang w:val="nb-NO"/>
        </w:rPr>
      </w:pPr>
      <w:r w:rsidRPr="00F01B3A">
        <w:rPr>
          <w:lang w:val="nb-NO"/>
        </w:rPr>
        <w:t xml:space="preserve"> </w:t>
      </w:r>
    </w:p>
    <w:p w14:paraId="76C3E2BB" w14:textId="77777777" w:rsidR="00855AE6" w:rsidRPr="00F01B3A" w:rsidRDefault="00000000">
      <w:pPr>
        <w:pStyle w:val="Heading1"/>
        <w:spacing w:after="0"/>
        <w:ind w:left="17"/>
        <w:rPr>
          <w:lang w:val="nb-NO"/>
        </w:rPr>
      </w:pPr>
      <w:r w:rsidRPr="00F01B3A">
        <w:rPr>
          <w:lang w:val="nb-NO"/>
        </w:rPr>
        <w:t xml:space="preserve">METODE   </w:t>
      </w:r>
    </w:p>
    <w:p w14:paraId="53DE1F03" w14:textId="77777777" w:rsidR="00855AE6" w:rsidRPr="00F01B3A" w:rsidRDefault="00000000">
      <w:pPr>
        <w:ind w:left="31" w:right="0"/>
        <w:rPr>
          <w:lang w:val="nb-NO"/>
        </w:rPr>
      </w:pPr>
      <w:r w:rsidRPr="00F01B3A">
        <w:rPr>
          <w:lang w:val="nb-NO"/>
        </w:rPr>
        <w:t xml:space="preserve">Penelitian ini menggunakan pendekatan kualitatif dengan jenis penelitian deskriptif yang bertujuan untuk memahami secara mendalam strategi komunikasi pemasaran yang diterapkan oleh PT Arafah Farhana Wisata dalam meningkatkan jumlah pengguna jasa haji dan umrah di era digital. Pendekatan kualitatif dipilih karena mampu menggali fenomena sosial secara mendalam serta memahami makna yang diberikan oleh subjek penelitian terhadap suatu peristiwa (Moleong, 2019). Selain itu, penelitian deskriptif digunakan untuk memberikan gambaran yang sistematis, faktual, dan akurat mengenai objek yang diteliti (Sugiyono, 2016). </w:t>
      </w:r>
    </w:p>
    <w:p w14:paraId="0B589255" w14:textId="77777777" w:rsidR="00855AE6" w:rsidRPr="00F01B3A" w:rsidRDefault="00000000">
      <w:pPr>
        <w:ind w:left="31" w:right="0"/>
        <w:rPr>
          <w:lang w:val="nb-NO"/>
        </w:rPr>
      </w:pPr>
      <w:r w:rsidRPr="00F01B3A">
        <w:rPr>
          <w:lang w:val="nb-NO"/>
        </w:rPr>
        <w:t xml:space="preserve">Penelitian ini dilakukan di PT Arafah Farhana Wisata yang berlokasi di Kabupaten Pinrang. Pemilihan lokasi penelitian didasarkan pada pertimbangan bahwa perusahaan tersebut </w:t>
      </w:r>
      <w:proofErr w:type="spellStart"/>
      <w:r>
        <w:lastRenderedPageBreak/>
        <w:t>активно</w:t>
      </w:r>
      <w:proofErr w:type="spellEnd"/>
      <w:r w:rsidRPr="00F01B3A">
        <w:rPr>
          <w:lang w:val="nb-NO"/>
        </w:rPr>
        <w:t xml:space="preserve"> memanfaatkan media digital dalam strategi komunikasi pemasaran serta memiliki aktivitas pemasaran yang relevan dengan fokus penelitian. </w:t>
      </w:r>
    </w:p>
    <w:p w14:paraId="5FF26AFE" w14:textId="77777777" w:rsidR="00855AE6" w:rsidRPr="00F01B3A" w:rsidRDefault="00000000">
      <w:pPr>
        <w:spacing w:after="16" w:line="259" w:lineRule="auto"/>
        <w:ind w:left="742" w:right="0" w:firstLine="0"/>
        <w:jc w:val="left"/>
        <w:rPr>
          <w:lang w:val="nb-NO"/>
        </w:rPr>
      </w:pPr>
      <w:r w:rsidRPr="00F01B3A">
        <w:rPr>
          <w:i/>
          <w:lang w:val="nb-NO"/>
        </w:rPr>
        <w:t xml:space="preserve"> </w:t>
      </w:r>
      <w:r w:rsidRPr="00F01B3A">
        <w:rPr>
          <w:lang w:val="nb-NO"/>
        </w:rPr>
        <w:t xml:space="preserve">  </w:t>
      </w:r>
    </w:p>
    <w:p w14:paraId="71FF813D" w14:textId="77777777" w:rsidR="00855AE6" w:rsidRPr="00F01B3A" w:rsidRDefault="00000000">
      <w:pPr>
        <w:ind w:left="31" w:right="0" w:firstLine="0"/>
        <w:rPr>
          <w:lang w:val="nb-NO"/>
        </w:rPr>
      </w:pPr>
      <w:r w:rsidRPr="00F01B3A">
        <w:rPr>
          <w:lang w:val="nb-NO"/>
        </w:rPr>
        <w:t xml:space="preserve">Sumber data dalam penelitian ini terdiri dari data primer dan data sekunder. Data primer diperoleh secara langsung melalui wawancara mendalam dengan informan yang terdiri dari staf marketing, customer service, dan pihak manajemen perusahaan. Wawancara dilakukan secara semi terstruktur untuk memberikan fleksibilitas kepada peneliti dalam menggali informasi secara lebih mendalam. Selain itu, peneliti juga melakukan observasi langsung terhadap aktivitas komunikasi pemasaran yang dilakukan perusahaan. Sementara itu, data sekunder diperoleh dari dokumen perusahaan, buku, jurnal ilmiah, serta sumber lain yang relevan dengan penelitian (Sugiyono, 2016). </w:t>
      </w:r>
    </w:p>
    <w:p w14:paraId="720E01BC" w14:textId="77777777" w:rsidR="00855AE6" w:rsidRPr="00F01B3A" w:rsidRDefault="00000000">
      <w:pPr>
        <w:ind w:left="31" w:right="0" w:firstLine="0"/>
        <w:rPr>
          <w:lang w:val="nb-NO"/>
        </w:rPr>
      </w:pPr>
      <w:r w:rsidRPr="00F01B3A">
        <w:rPr>
          <w:lang w:val="nb-NO"/>
        </w:rPr>
        <w:t xml:space="preserve">Teknik pengumpulan data dalam penelitian ini meliputi wawancara, observasi, dan dokumentasi. Wawancara digunakan untuk memperoleh informasi secara langsung dari informan, observasi dilakukan dengan teknik nonpartisipan di mana peneliti tidak terlibat langsung dalam aktivitas yang diamati, sedangkan dokumentasi digunakan sebagai data pendukung berupa arsip, foto, dan dokumen lain yang relevan. Teknik ini merupakan metode umum dalam penelitian kualitatif untuk memperoleh data yang valid dan komprehensif (Sugiyono, 2016). </w:t>
      </w:r>
    </w:p>
    <w:p w14:paraId="1E657DD0" w14:textId="77777777" w:rsidR="00855AE6" w:rsidRPr="00F01B3A" w:rsidRDefault="00000000">
      <w:pPr>
        <w:ind w:left="31" w:right="0" w:firstLine="0"/>
        <w:rPr>
          <w:lang w:val="nb-NO"/>
        </w:rPr>
      </w:pPr>
      <w:r w:rsidRPr="00F01B3A">
        <w:rPr>
          <w:lang w:val="nb-NO"/>
        </w:rPr>
        <w:t xml:space="preserve">Teknik analisis data dalam penelitian ini menggunakan model interaktif yang terdiri dari tiga tahapan, yaitu reduksi data, penyajian data, dan penarikan kesimpulan atau verifikasi. Reduksi data dilakukan dengan memilih dan menyederhanakan data yang diperoleh, penyajian data dilakukan dalam bentuk narasi, sedangkan penarikan kesimpulan dilakukan secara bertahap selama proses penelitian berlangsung. Model analisis ini dikemukakan oleh Miles dan Huberman yang menekankan proses analisis data secara berkelanjutan dalam penelitian kualitatif (Moleong, 2019). </w:t>
      </w:r>
    </w:p>
    <w:p w14:paraId="3698596C" w14:textId="77777777" w:rsidR="00855AE6" w:rsidRPr="00F01B3A" w:rsidRDefault="00000000">
      <w:pPr>
        <w:spacing w:after="0" w:line="259" w:lineRule="auto"/>
        <w:ind w:left="1447" w:right="0" w:firstLine="0"/>
        <w:jc w:val="left"/>
        <w:rPr>
          <w:lang w:val="nb-NO"/>
        </w:rPr>
      </w:pPr>
      <w:r w:rsidRPr="00F01B3A">
        <w:rPr>
          <w:lang w:val="nb-NO"/>
        </w:rPr>
        <w:t xml:space="preserve"> </w:t>
      </w:r>
    </w:p>
    <w:p w14:paraId="3D6EA9EB" w14:textId="77777777" w:rsidR="00F01B3A" w:rsidRDefault="00000000">
      <w:pPr>
        <w:pStyle w:val="Heading1"/>
        <w:spacing w:after="0"/>
        <w:ind w:left="17"/>
        <w:rPr>
          <w:lang w:val="nb-NO"/>
        </w:rPr>
      </w:pPr>
      <w:r w:rsidRPr="00F01B3A">
        <w:rPr>
          <w:lang w:val="nb-NO"/>
        </w:rPr>
        <w:t xml:space="preserve">HASIL </w:t>
      </w:r>
      <w:r w:rsidR="00F01B3A">
        <w:rPr>
          <w:lang w:val="nb-NO"/>
        </w:rPr>
        <w:t>PENELITIAN</w:t>
      </w:r>
    </w:p>
    <w:p w14:paraId="0DAB5B4E" w14:textId="564558DB" w:rsidR="00855AE6" w:rsidRPr="00F01B3A" w:rsidRDefault="00000000">
      <w:pPr>
        <w:pStyle w:val="Heading1"/>
        <w:spacing w:after="0"/>
        <w:ind w:left="17"/>
        <w:rPr>
          <w:lang w:val="nb-NO"/>
        </w:rPr>
      </w:pPr>
      <w:r w:rsidRPr="00F01B3A">
        <w:rPr>
          <w:lang w:val="nb-NO"/>
        </w:rPr>
        <w:t xml:space="preserve"> </w:t>
      </w:r>
    </w:p>
    <w:p w14:paraId="01DA755D" w14:textId="59796679" w:rsidR="00855AE6" w:rsidRPr="00F01B3A" w:rsidRDefault="00000000">
      <w:pPr>
        <w:ind w:left="31" w:right="0" w:firstLine="5"/>
        <w:rPr>
          <w:lang w:val="nb-NO"/>
        </w:rPr>
      </w:pPr>
      <w:r w:rsidRPr="00F01B3A">
        <w:rPr>
          <w:b/>
          <w:lang w:val="nb-NO"/>
        </w:rPr>
        <w:t xml:space="preserve"> </w:t>
      </w:r>
      <w:r w:rsidRPr="00F01B3A">
        <w:rPr>
          <w:lang w:val="nb-NO"/>
        </w:rPr>
        <w:t xml:space="preserve">PT Arafah Farhan Wisata  merupakan Perusahaan yang bergerak di bidang biro perjalanan wisata yang melayani perjalanan wisata  domestik maupun internasioanal, termasuk penyelanggaraan ibadah haji dan umrah. Perusahaan ini berkomitmen memberikan pelayanan perjalanan yang berkualitas serta  berperan aktif dalam mendukung perkembangan sektor pariwisata dan wisata religi di Kabupaten Pinrang dan Sulawesi Selatan.   </w:t>
      </w:r>
    </w:p>
    <w:p w14:paraId="34D522D7" w14:textId="77777777" w:rsidR="00855AE6" w:rsidRPr="00F01B3A" w:rsidRDefault="00000000">
      <w:pPr>
        <w:spacing w:after="9" w:line="259" w:lineRule="auto"/>
        <w:ind w:left="14" w:right="0" w:firstLine="0"/>
        <w:jc w:val="left"/>
        <w:rPr>
          <w:lang w:val="nb-NO"/>
        </w:rPr>
      </w:pPr>
      <w:r w:rsidRPr="00F01B3A">
        <w:rPr>
          <w:lang w:val="nb-NO"/>
        </w:rPr>
        <w:t xml:space="preserve">  </w:t>
      </w:r>
    </w:p>
    <w:p w14:paraId="6FA65278" w14:textId="77777777" w:rsidR="00855AE6" w:rsidRPr="00F01B3A" w:rsidRDefault="00000000">
      <w:pPr>
        <w:pStyle w:val="Heading1"/>
        <w:spacing w:after="279"/>
        <w:ind w:left="17"/>
        <w:rPr>
          <w:lang w:val="nb-NO"/>
        </w:rPr>
      </w:pPr>
      <w:r w:rsidRPr="00F01B3A">
        <w:rPr>
          <w:lang w:val="nb-NO"/>
        </w:rPr>
        <w:t>1.</w:t>
      </w:r>
      <w:r w:rsidRPr="00F01B3A">
        <w:rPr>
          <w:rFonts w:ascii="Arial" w:eastAsia="Arial" w:hAnsi="Arial" w:cs="Arial"/>
          <w:lang w:val="nb-NO"/>
        </w:rPr>
        <w:t xml:space="preserve"> </w:t>
      </w:r>
      <w:r w:rsidRPr="00F01B3A">
        <w:rPr>
          <w:lang w:val="nb-NO"/>
        </w:rPr>
        <w:t xml:space="preserve">Karakteristik Komunikasi Pemasaran PT Arafah  Farhana Wisata  </w:t>
      </w:r>
    </w:p>
    <w:p w14:paraId="5AB6B78F" w14:textId="77777777" w:rsidR="00855AE6" w:rsidRPr="00F01B3A" w:rsidRDefault="00000000">
      <w:pPr>
        <w:spacing w:after="277" w:line="238" w:lineRule="auto"/>
        <w:ind w:left="9" w:right="-10" w:hanging="10"/>
        <w:rPr>
          <w:lang w:val="nb-NO"/>
        </w:rPr>
      </w:pPr>
      <w:r w:rsidRPr="00F01B3A">
        <w:rPr>
          <w:lang w:val="nb-NO"/>
        </w:rPr>
        <w:t xml:space="preserve">Berdasarkan hasil penelitian yang dilakukan melalui wawancara, observasi, dan dokumentasi, diketahui bahwa PT Arafah Farhana Wisata menerapkan berbagai strategi komunikasi pemasaran dalam meningkatkan jumlah pengguna jasa haji dan umrah. Strategi yang digunakan tidak hanya berfokus pada pemasaran konvensional, tetapi juga mengintegrasikan pemasaran digital sebagai bagian dari pendekatan komunikasi yang lebih luas. </w:t>
      </w:r>
    </w:p>
    <w:p w14:paraId="2EACCD6E" w14:textId="77777777" w:rsidR="00855AE6" w:rsidRPr="00F01B3A" w:rsidRDefault="00000000">
      <w:pPr>
        <w:spacing w:after="277" w:line="238" w:lineRule="auto"/>
        <w:ind w:left="9" w:right="-10" w:hanging="10"/>
        <w:rPr>
          <w:lang w:val="nb-NO"/>
        </w:rPr>
      </w:pPr>
      <w:r w:rsidRPr="00F01B3A">
        <w:rPr>
          <w:lang w:val="nb-NO"/>
        </w:rPr>
        <w:lastRenderedPageBreak/>
        <w:t xml:space="preserve">Hal ini sejalan dengan konsep IMC yang menyatakan bahwa komunikasi pemasaran merupakan upaya mengoordinasikan berbagai bentuk promosi untuk menciptakan pesan yang terpadu dan efektif kepada konsumen. </w:t>
      </w:r>
    </w:p>
    <w:p w14:paraId="3651BEB1" w14:textId="77777777" w:rsidR="00855AE6" w:rsidRPr="00F01B3A" w:rsidRDefault="00000000">
      <w:pPr>
        <w:pStyle w:val="Heading1"/>
        <w:ind w:left="9"/>
        <w:rPr>
          <w:lang w:val="nb-NO"/>
        </w:rPr>
      </w:pPr>
      <w:r w:rsidRPr="00F01B3A">
        <w:rPr>
          <w:lang w:val="nb-NO"/>
        </w:rPr>
        <w:t xml:space="preserve">1. Periklanan (Advertising) </w:t>
      </w:r>
    </w:p>
    <w:p w14:paraId="790D5BF2" w14:textId="77777777" w:rsidR="00855AE6" w:rsidRPr="00F01B3A" w:rsidRDefault="00000000">
      <w:pPr>
        <w:spacing w:after="277" w:line="238" w:lineRule="auto"/>
        <w:ind w:left="9" w:right="-10" w:hanging="10"/>
        <w:rPr>
          <w:lang w:val="nb-NO"/>
        </w:rPr>
      </w:pPr>
      <w:r w:rsidRPr="00F01B3A">
        <w:rPr>
          <w:lang w:val="nb-NO"/>
        </w:rPr>
        <w:t xml:space="preserve">PT Arafah Farhana Wisata memanfaatkan media digital sebagai sarana utama dalam periklanan, seperti Facebook, Instagram, dan TikTok. Konten yang disajikan berupa informasi paket umrah, promo harga, serta dokumentasi kegiatan jamaah. Penggunaan media sosial ini memungkinkan penyampaian pesan secara luas dan cepat kepada target pasar, serta menjadi bentuk komunikasi non-personal yang efektif dalam menarik perhatian calon pelanggan. </w:t>
      </w:r>
    </w:p>
    <w:p w14:paraId="108D5657" w14:textId="77777777" w:rsidR="00855AE6" w:rsidRDefault="00000000">
      <w:pPr>
        <w:pStyle w:val="Heading1"/>
        <w:ind w:left="9"/>
      </w:pPr>
      <w:r>
        <w:t xml:space="preserve">2. </w:t>
      </w:r>
      <w:proofErr w:type="spellStart"/>
      <w:r>
        <w:t>Promosi</w:t>
      </w:r>
      <w:proofErr w:type="spellEnd"/>
      <w:r>
        <w:t xml:space="preserve"> </w:t>
      </w:r>
      <w:proofErr w:type="spellStart"/>
      <w:r>
        <w:t>Penjualan</w:t>
      </w:r>
      <w:proofErr w:type="spellEnd"/>
      <w:r>
        <w:t xml:space="preserve"> (Sales Promotion) </w:t>
      </w:r>
    </w:p>
    <w:p w14:paraId="19361229" w14:textId="77777777" w:rsidR="00855AE6" w:rsidRDefault="00000000">
      <w:pPr>
        <w:spacing w:after="277" w:line="238" w:lineRule="auto"/>
        <w:ind w:left="9" w:right="-10" w:hanging="10"/>
      </w:pPr>
      <w:r>
        <w:t xml:space="preserve">Perusahaan </w:t>
      </w:r>
      <w:proofErr w:type="spellStart"/>
      <w:r>
        <w:t>secara</w:t>
      </w:r>
      <w:proofErr w:type="spellEnd"/>
      <w:r>
        <w:t xml:space="preserve"> </w:t>
      </w:r>
      <w:proofErr w:type="spellStart"/>
      <w:r>
        <w:t>aktif</w:t>
      </w:r>
      <w:proofErr w:type="spellEnd"/>
      <w:r>
        <w:t xml:space="preserve"> </w:t>
      </w:r>
      <w:proofErr w:type="spellStart"/>
      <w:r>
        <w:t>memberikan</w:t>
      </w:r>
      <w:proofErr w:type="spellEnd"/>
      <w:r>
        <w:t xml:space="preserve"> </w:t>
      </w:r>
      <w:proofErr w:type="spellStart"/>
      <w:r>
        <w:t>penawaran</w:t>
      </w:r>
      <w:proofErr w:type="spellEnd"/>
      <w:r>
        <w:t xml:space="preserve"> </w:t>
      </w:r>
      <w:proofErr w:type="spellStart"/>
      <w:r>
        <w:t>menarik</w:t>
      </w:r>
      <w:proofErr w:type="spellEnd"/>
      <w:r>
        <w:t xml:space="preserve"> </w:t>
      </w:r>
      <w:proofErr w:type="spellStart"/>
      <w:r>
        <w:t>seperti</w:t>
      </w:r>
      <w:proofErr w:type="spellEnd"/>
      <w:r>
        <w:t xml:space="preserve"> </w:t>
      </w:r>
      <w:proofErr w:type="spellStart"/>
      <w:r>
        <w:t>diskon</w:t>
      </w:r>
      <w:proofErr w:type="spellEnd"/>
      <w:r>
        <w:t xml:space="preserve">, cashback, </w:t>
      </w:r>
      <w:proofErr w:type="spellStart"/>
      <w:r>
        <w:t>maupun</w:t>
      </w:r>
      <w:proofErr w:type="spellEnd"/>
      <w:r>
        <w:t xml:space="preserve"> bonus </w:t>
      </w:r>
      <w:proofErr w:type="spellStart"/>
      <w:r>
        <w:t>perlengkapan</w:t>
      </w:r>
      <w:proofErr w:type="spellEnd"/>
      <w:r>
        <w:t xml:space="preserve"> umrah. Strategi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keputusan</w:t>
      </w:r>
      <w:proofErr w:type="spellEnd"/>
      <w:r>
        <w:t xml:space="preserve"> </w:t>
      </w:r>
      <w:proofErr w:type="spellStart"/>
      <w:r>
        <w:t>pembelian</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Promosi</w:t>
      </w:r>
      <w:proofErr w:type="spellEnd"/>
      <w:r>
        <w:t xml:space="preserve"> </w:t>
      </w:r>
      <w:proofErr w:type="spellStart"/>
      <w:r>
        <w:t>ini</w:t>
      </w:r>
      <w:proofErr w:type="spellEnd"/>
      <w:r>
        <w:t xml:space="preserve"> </w:t>
      </w:r>
      <w:proofErr w:type="spellStart"/>
      <w:r>
        <w:t>terbukti</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minat</w:t>
      </w:r>
      <w:proofErr w:type="spellEnd"/>
      <w:r>
        <w:t xml:space="preserve"> </w:t>
      </w:r>
      <w:proofErr w:type="spellStart"/>
      <w:r>
        <w:t>calon</w:t>
      </w:r>
      <w:proofErr w:type="spellEnd"/>
      <w:r>
        <w:t xml:space="preserve"> </w:t>
      </w:r>
      <w:proofErr w:type="spellStart"/>
      <w:r>
        <w:t>jamaah</w:t>
      </w:r>
      <w:proofErr w:type="spellEnd"/>
      <w:r>
        <w:t xml:space="preserve">, </w:t>
      </w:r>
      <w:proofErr w:type="spellStart"/>
      <w:r>
        <w:t>terutama</w:t>
      </w:r>
      <w:proofErr w:type="spellEnd"/>
      <w:r>
        <w:t xml:space="preserve"> pada </w:t>
      </w:r>
      <w:proofErr w:type="spellStart"/>
      <w:r>
        <w:t>periode</w:t>
      </w:r>
      <w:proofErr w:type="spellEnd"/>
      <w:r>
        <w:t xml:space="preserve"> </w:t>
      </w:r>
      <w:proofErr w:type="spellStart"/>
      <w:r>
        <w:t>tertentu</w:t>
      </w:r>
      <w:proofErr w:type="spellEnd"/>
      <w:r>
        <w:t xml:space="preserve"> </w:t>
      </w:r>
      <w:proofErr w:type="spellStart"/>
      <w:r>
        <w:t>seperti</w:t>
      </w:r>
      <w:proofErr w:type="spellEnd"/>
      <w:r>
        <w:t xml:space="preserve"> </w:t>
      </w:r>
      <w:proofErr w:type="spellStart"/>
      <w:r>
        <w:t>musim</w:t>
      </w:r>
      <w:proofErr w:type="spellEnd"/>
      <w:r>
        <w:t xml:space="preserve"> umrah </w:t>
      </w:r>
      <w:proofErr w:type="spellStart"/>
      <w:r>
        <w:t>atau</w:t>
      </w:r>
      <w:proofErr w:type="spellEnd"/>
      <w:r>
        <w:t xml:space="preserve"> </w:t>
      </w:r>
      <w:proofErr w:type="spellStart"/>
      <w:r>
        <w:t>menjelang</w:t>
      </w:r>
      <w:proofErr w:type="spellEnd"/>
      <w:r>
        <w:t xml:space="preserve"> </w:t>
      </w:r>
      <w:proofErr w:type="spellStart"/>
      <w:r>
        <w:t>hari</w:t>
      </w:r>
      <w:proofErr w:type="spellEnd"/>
      <w:r>
        <w:t xml:space="preserve"> </w:t>
      </w:r>
      <w:proofErr w:type="spellStart"/>
      <w:r>
        <w:t>besar</w:t>
      </w:r>
      <w:proofErr w:type="spellEnd"/>
      <w:r>
        <w:t xml:space="preserve"> Islam. </w:t>
      </w:r>
    </w:p>
    <w:p w14:paraId="4A637E78" w14:textId="77777777" w:rsidR="00855AE6" w:rsidRDefault="00000000">
      <w:pPr>
        <w:pStyle w:val="Heading1"/>
        <w:ind w:left="9"/>
      </w:pPr>
      <w:r>
        <w:t xml:space="preserve">3. Event dan </w:t>
      </w:r>
      <w:proofErr w:type="spellStart"/>
      <w:r>
        <w:t>Kegiatan</w:t>
      </w:r>
      <w:proofErr w:type="spellEnd"/>
      <w:r>
        <w:t xml:space="preserve"> (Event Marketing) </w:t>
      </w:r>
    </w:p>
    <w:p w14:paraId="65F797AF" w14:textId="77777777" w:rsidR="00855AE6" w:rsidRDefault="00000000">
      <w:pPr>
        <w:spacing w:after="277" w:line="238" w:lineRule="auto"/>
        <w:ind w:left="9" w:right="-10" w:hanging="10"/>
      </w:pPr>
      <w:r>
        <w:t xml:space="preserve">PT Arafah Farhana </w:t>
      </w:r>
      <w:proofErr w:type="spellStart"/>
      <w:r>
        <w:t>Wisata</w:t>
      </w:r>
      <w:proofErr w:type="spellEnd"/>
      <w:r>
        <w:t xml:space="preserve"> juga </w:t>
      </w:r>
      <w:proofErr w:type="spellStart"/>
      <w:r>
        <w:t>mengadakan</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seperti</w:t>
      </w:r>
      <w:proofErr w:type="spellEnd"/>
      <w:r>
        <w:t xml:space="preserve"> seminar umrah, </w:t>
      </w:r>
      <w:proofErr w:type="spellStart"/>
      <w:r>
        <w:t>manasik</w:t>
      </w:r>
      <w:proofErr w:type="spellEnd"/>
      <w:r>
        <w:t xml:space="preserve">, dan gathering </w:t>
      </w:r>
      <w:proofErr w:type="spellStart"/>
      <w:r>
        <w:t>jamaah</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edukasi</w:t>
      </w:r>
      <w:proofErr w:type="spellEnd"/>
      <w:r>
        <w:t xml:space="preserve">, </w:t>
      </w:r>
      <w:proofErr w:type="spellStart"/>
      <w:r>
        <w:t>tetapi</w:t>
      </w:r>
      <w:proofErr w:type="spellEnd"/>
      <w:r>
        <w:t xml:space="preserve"> juga </w:t>
      </w:r>
      <w:proofErr w:type="spellStart"/>
      <w:r>
        <w:t>sebagai</w:t>
      </w:r>
      <w:proofErr w:type="spellEnd"/>
      <w:r>
        <w:t xml:space="preserve"> media </w:t>
      </w:r>
      <w:proofErr w:type="spellStart"/>
      <w:r>
        <w:t>promosi</w:t>
      </w:r>
      <w:proofErr w:type="spellEnd"/>
      <w:r>
        <w:t xml:space="preserve"> </w:t>
      </w:r>
      <w:proofErr w:type="spellStart"/>
      <w:r>
        <w:t>langsung</w:t>
      </w:r>
      <w:proofErr w:type="spellEnd"/>
      <w:r>
        <w:t xml:space="preserve">. </w:t>
      </w:r>
      <w:proofErr w:type="spellStart"/>
      <w:r>
        <w:t>Melalui</w:t>
      </w:r>
      <w:proofErr w:type="spellEnd"/>
      <w:r>
        <w:t xml:space="preserve"> event </w:t>
      </w:r>
      <w:proofErr w:type="spellStart"/>
      <w:r>
        <w:t>tersebut</w:t>
      </w:r>
      <w:proofErr w:type="spellEnd"/>
      <w:r>
        <w:t xml:space="preserve">, </w:t>
      </w:r>
      <w:proofErr w:type="spellStart"/>
      <w:r>
        <w:t>perusahaan</w:t>
      </w:r>
      <w:proofErr w:type="spellEnd"/>
      <w:r>
        <w:t xml:space="preserve"> </w:t>
      </w:r>
      <w:proofErr w:type="spellStart"/>
      <w:r>
        <w:t>dapat</w:t>
      </w:r>
      <w:proofErr w:type="spellEnd"/>
      <w:r>
        <w:t xml:space="preserve"> </w:t>
      </w:r>
      <w:proofErr w:type="spellStart"/>
      <w:r>
        <w:t>membangun</w:t>
      </w:r>
      <w:proofErr w:type="spellEnd"/>
      <w:r>
        <w:t xml:space="preserve"> </w:t>
      </w:r>
      <w:proofErr w:type="spellStart"/>
      <w:r>
        <w:t>kedekatan</w:t>
      </w:r>
      <w:proofErr w:type="spellEnd"/>
      <w:r>
        <w:t xml:space="preserve"> </w:t>
      </w:r>
      <w:proofErr w:type="spellStart"/>
      <w:r>
        <w:t>emosional</w:t>
      </w:r>
      <w:proofErr w:type="spellEnd"/>
      <w:r>
        <w:t xml:space="preserve"> </w:t>
      </w:r>
      <w:proofErr w:type="spellStart"/>
      <w:r>
        <w:t>dengan</w:t>
      </w:r>
      <w:proofErr w:type="spellEnd"/>
      <w:r>
        <w:t xml:space="preserve"> </w:t>
      </w:r>
      <w:proofErr w:type="spellStart"/>
      <w:r>
        <w:t>calon</w:t>
      </w:r>
      <w:proofErr w:type="spellEnd"/>
      <w:r>
        <w:t xml:space="preserve"> </w:t>
      </w:r>
      <w:proofErr w:type="spellStart"/>
      <w:r>
        <w:t>jamaah</w:t>
      </w:r>
      <w:proofErr w:type="spellEnd"/>
      <w:r>
        <w:t xml:space="preserve"> </w:t>
      </w:r>
      <w:proofErr w:type="spellStart"/>
      <w:r>
        <w:t>serta</w:t>
      </w:r>
      <w:proofErr w:type="spellEnd"/>
      <w:r>
        <w:t xml:space="preserve"> </w:t>
      </w:r>
      <w:proofErr w:type="spellStart"/>
      <w:r>
        <w:t>meningkatkan</w:t>
      </w:r>
      <w:proofErr w:type="spellEnd"/>
      <w:r>
        <w:t xml:space="preserve"> </w:t>
      </w:r>
      <w:proofErr w:type="spellStart"/>
      <w:r>
        <w:t>kepercayaan</w:t>
      </w:r>
      <w:proofErr w:type="spellEnd"/>
      <w:r>
        <w:t xml:space="preserve"> </w:t>
      </w:r>
      <w:proofErr w:type="spellStart"/>
      <w:r>
        <w:t>terhadap</w:t>
      </w:r>
      <w:proofErr w:type="spellEnd"/>
      <w:r>
        <w:t xml:space="preserve"> </w:t>
      </w:r>
      <w:proofErr w:type="spellStart"/>
      <w:r>
        <w:t>layanan</w:t>
      </w:r>
      <w:proofErr w:type="spellEnd"/>
      <w:r>
        <w:t xml:space="preserve"> yang </w:t>
      </w:r>
      <w:proofErr w:type="spellStart"/>
      <w:r>
        <w:t>ditawarkan</w:t>
      </w:r>
      <w:proofErr w:type="spellEnd"/>
      <w:r>
        <w:t xml:space="preserve">. </w:t>
      </w:r>
    </w:p>
    <w:p w14:paraId="66830976" w14:textId="77777777" w:rsidR="00855AE6" w:rsidRDefault="00000000">
      <w:pPr>
        <w:pStyle w:val="Heading1"/>
        <w:ind w:left="9"/>
      </w:pPr>
      <w:r>
        <w:t xml:space="preserve">4. </w:t>
      </w:r>
      <w:proofErr w:type="spellStart"/>
      <w:r>
        <w:t>Hubungan</w:t>
      </w:r>
      <w:proofErr w:type="spellEnd"/>
      <w:r>
        <w:t xml:space="preserve"> Masyarakat (Public Relations) </w:t>
      </w:r>
    </w:p>
    <w:p w14:paraId="4C0EDB7E" w14:textId="77777777" w:rsidR="00855AE6" w:rsidRDefault="00000000">
      <w:pPr>
        <w:spacing w:after="277" w:line="238" w:lineRule="auto"/>
        <w:ind w:left="9" w:right="-10" w:hanging="10"/>
      </w:pPr>
      <w:proofErr w:type="spellStart"/>
      <w:r>
        <w:t>Dalam</w:t>
      </w:r>
      <w:proofErr w:type="spellEnd"/>
      <w:r>
        <w:t xml:space="preserve"> </w:t>
      </w:r>
      <w:proofErr w:type="spellStart"/>
      <w:r>
        <w:t>aspek</w:t>
      </w:r>
      <w:proofErr w:type="spellEnd"/>
      <w:r>
        <w:t xml:space="preserve"> </w:t>
      </w:r>
      <w:proofErr w:type="spellStart"/>
      <w:r>
        <w:t>hubungan</w:t>
      </w:r>
      <w:proofErr w:type="spellEnd"/>
      <w:r>
        <w:t xml:space="preserve"> </w:t>
      </w:r>
      <w:proofErr w:type="spellStart"/>
      <w:r>
        <w:t>masyarakat</w:t>
      </w:r>
      <w:proofErr w:type="spellEnd"/>
      <w:r>
        <w:t xml:space="preserve">, </w:t>
      </w:r>
      <w:proofErr w:type="spellStart"/>
      <w:r>
        <w:t>perusahaan</w:t>
      </w:r>
      <w:proofErr w:type="spellEnd"/>
      <w:r>
        <w:t xml:space="preserve"> </w:t>
      </w:r>
      <w:proofErr w:type="spellStart"/>
      <w:r>
        <w:t>berupaya</w:t>
      </w:r>
      <w:proofErr w:type="spellEnd"/>
      <w:r>
        <w:t xml:space="preserve"> </w:t>
      </w:r>
      <w:proofErr w:type="spellStart"/>
      <w:r>
        <w:t>menjaga</w:t>
      </w:r>
      <w:proofErr w:type="spellEnd"/>
      <w:r>
        <w:t xml:space="preserve"> </w:t>
      </w:r>
      <w:proofErr w:type="spellStart"/>
      <w:r>
        <w:t>citra</w:t>
      </w:r>
      <w:proofErr w:type="spellEnd"/>
      <w:r>
        <w:t xml:space="preserve"> </w:t>
      </w:r>
      <w:proofErr w:type="spellStart"/>
      <w:r>
        <w:t>positif</w:t>
      </w:r>
      <w:proofErr w:type="spellEnd"/>
      <w:r>
        <w:t xml:space="preserve"> </w:t>
      </w:r>
      <w:proofErr w:type="spellStart"/>
      <w:r>
        <w:t>melalui</w:t>
      </w:r>
      <w:proofErr w:type="spellEnd"/>
      <w:r>
        <w:t xml:space="preserve"> </w:t>
      </w:r>
      <w:proofErr w:type="spellStart"/>
      <w:r>
        <w:t>pelayanan</w:t>
      </w:r>
      <w:proofErr w:type="spellEnd"/>
      <w:r>
        <w:t xml:space="preserve"> yang </w:t>
      </w:r>
      <w:proofErr w:type="spellStart"/>
      <w:r>
        <w:t>baik</w:t>
      </w:r>
      <w:proofErr w:type="spellEnd"/>
      <w:r>
        <w:t xml:space="preserve">, </w:t>
      </w:r>
      <w:proofErr w:type="spellStart"/>
      <w:r>
        <w:t>transparansi</w:t>
      </w:r>
      <w:proofErr w:type="spellEnd"/>
      <w:r>
        <w:t xml:space="preserve"> </w:t>
      </w:r>
      <w:proofErr w:type="spellStart"/>
      <w:r>
        <w:t>informasi</w:t>
      </w:r>
      <w:proofErr w:type="spellEnd"/>
      <w:r>
        <w:t xml:space="preserve">, </w:t>
      </w:r>
      <w:proofErr w:type="spellStart"/>
      <w:r>
        <w:t>serta</w:t>
      </w:r>
      <w:proofErr w:type="spellEnd"/>
      <w:r>
        <w:t xml:space="preserve"> </w:t>
      </w:r>
      <w:proofErr w:type="spellStart"/>
      <w:r>
        <w:t>publikasi</w:t>
      </w:r>
      <w:proofErr w:type="spellEnd"/>
      <w:r>
        <w:t xml:space="preserve"> </w:t>
      </w:r>
      <w:proofErr w:type="spellStart"/>
      <w:r>
        <w:t>testimoni</w:t>
      </w:r>
      <w:proofErr w:type="spellEnd"/>
      <w:r>
        <w:t xml:space="preserve"> </w:t>
      </w:r>
      <w:proofErr w:type="spellStart"/>
      <w:r>
        <w:t>jamaah</w:t>
      </w:r>
      <w:proofErr w:type="spellEnd"/>
      <w:r>
        <w:t xml:space="preserve">. </w:t>
      </w:r>
      <w:proofErr w:type="spellStart"/>
      <w:r>
        <w:t>Testimoni</w:t>
      </w:r>
      <w:proofErr w:type="spellEnd"/>
      <w:r>
        <w:t xml:space="preserve"> </w:t>
      </w:r>
      <w:proofErr w:type="spellStart"/>
      <w:r>
        <w:t>pelanggan</w:t>
      </w:r>
      <w:proofErr w:type="spellEnd"/>
      <w:r>
        <w:t xml:space="preserve"> yang </w:t>
      </w:r>
      <w:proofErr w:type="spellStart"/>
      <w:r>
        <w:t>dipublikasikan</w:t>
      </w:r>
      <w:proofErr w:type="spellEnd"/>
      <w:r>
        <w:t xml:space="preserve"> di media </w:t>
      </w:r>
      <w:proofErr w:type="spellStart"/>
      <w:r>
        <w:t>sosial</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bentuk</w:t>
      </w:r>
      <w:proofErr w:type="spellEnd"/>
      <w:r>
        <w:t xml:space="preserve"> strategi PR yang </w:t>
      </w:r>
      <w:proofErr w:type="spellStart"/>
      <w:r>
        <w:t>efektif</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kepercayaan</w:t>
      </w:r>
      <w:proofErr w:type="spellEnd"/>
      <w:r>
        <w:t xml:space="preserve"> </w:t>
      </w:r>
      <w:proofErr w:type="spellStart"/>
      <w:r>
        <w:t>publik</w:t>
      </w:r>
      <w:proofErr w:type="spellEnd"/>
      <w:r>
        <w:t xml:space="preserve">. </w:t>
      </w:r>
    </w:p>
    <w:p w14:paraId="710752A1" w14:textId="77777777" w:rsidR="00855AE6" w:rsidRPr="00F01B3A" w:rsidRDefault="00000000">
      <w:pPr>
        <w:pStyle w:val="Heading1"/>
        <w:ind w:left="9"/>
        <w:rPr>
          <w:lang w:val="nb-NO"/>
        </w:rPr>
      </w:pPr>
      <w:r w:rsidRPr="00F01B3A">
        <w:rPr>
          <w:lang w:val="nb-NO"/>
        </w:rPr>
        <w:t xml:space="preserve">5. Pemasaran Digital dan Media Sosial </w:t>
      </w:r>
    </w:p>
    <w:p w14:paraId="40F9CCDF" w14:textId="77777777" w:rsidR="00855AE6" w:rsidRPr="00F01B3A" w:rsidRDefault="00000000">
      <w:pPr>
        <w:spacing w:after="277" w:line="238" w:lineRule="auto"/>
        <w:ind w:left="9" w:right="-10" w:hanging="10"/>
        <w:rPr>
          <w:lang w:val="nb-NO"/>
        </w:rPr>
      </w:pPr>
      <w:r w:rsidRPr="00F01B3A">
        <w:rPr>
          <w:lang w:val="nb-NO"/>
        </w:rPr>
        <w:t xml:space="preserve">Penggunaan platform digital seperti Facebook, Instagram, TikTok, WhatsApp, dan website resmi menjadi bagian penting dalam strategi komunikasi pemasaran.  Media digital memungkinkan komunikasi dua arah antara perusahaan dan konsumen, sehingga meningkatkan interaksi, respons cepat, serta kemudahan akses informasi bagi calon jamaah. Hal ini sesuai dengan perkembangan IMC di era digital yang menekankan pentingnya integrasi teknologi dalam komunikasi pemasaran . </w:t>
      </w:r>
    </w:p>
    <w:p w14:paraId="4A354D85" w14:textId="77777777" w:rsidR="00855AE6" w:rsidRPr="00F01B3A" w:rsidRDefault="00000000">
      <w:pPr>
        <w:pStyle w:val="Heading1"/>
        <w:ind w:left="9"/>
        <w:rPr>
          <w:lang w:val="nb-NO"/>
        </w:rPr>
      </w:pPr>
      <w:r w:rsidRPr="00F01B3A">
        <w:rPr>
          <w:lang w:val="nb-NO"/>
        </w:rPr>
        <w:lastRenderedPageBreak/>
        <w:t xml:space="preserve">6. Mobile Marketing </w:t>
      </w:r>
    </w:p>
    <w:p w14:paraId="79EBBE3B" w14:textId="77777777" w:rsidR="00855AE6" w:rsidRPr="00F01B3A" w:rsidRDefault="00000000">
      <w:pPr>
        <w:spacing w:after="277" w:line="238" w:lineRule="auto"/>
        <w:ind w:left="9" w:right="-10" w:hanging="10"/>
        <w:rPr>
          <w:lang w:val="nb-NO"/>
        </w:rPr>
      </w:pPr>
      <w:r w:rsidRPr="00F01B3A">
        <w:rPr>
          <w:lang w:val="nb-NO"/>
        </w:rPr>
        <w:t xml:space="preserve">WhatsApp digunakan sebagai media komunikasi langsung dengan calon jamaah. Melalui aplikasi ini, perusahaan memberikan informasi detail, konsultasi, serta pelayanan yang lebih personal. Pendekatan ini dinilai efektif karena memudahkan komunikasi secara real-time dan meningkatkan kenyamanan pelanggan. </w:t>
      </w:r>
    </w:p>
    <w:p w14:paraId="63EDD23F" w14:textId="77777777" w:rsidR="00855AE6" w:rsidRPr="00F01B3A" w:rsidRDefault="00000000">
      <w:pPr>
        <w:pStyle w:val="Heading1"/>
        <w:ind w:left="9"/>
        <w:rPr>
          <w:lang w:val="nb-NO"/>
        </w:rPr>
      </w:pPr>
      <w:r w:rsidRPr="00F01B3A">
        <w:rPr>
          <w:lang w:val="nb-NO"/>
        </w:rPr>
        <w:t xml:space="preserve">7. Direct Marketing </w:t>
      </w:r>
    </w:p>
    <w:p w14:paraId="35A79B9F" w14:textId="77777777" w:rsidR="00855AE6" w:rsidRPr="00F01B3A" w:rsidRDefault="00000000">
      <w:pPr>
        <w:spacing w:after="277" w:line="238" w:lineRule="auto"/>
        <w:ind w:left="9" w:right="-10" w:hanging="10"/>
        <w:rPr>
          <w:lang w:val="nb-NO"/>
        </w:rPr>
      </w:pPr>
      <w:r w:rsidRPr="00F01B3A">
        <w:rPr>
          <w:lang w:val="nb-NO"/>
        </w:rPr>
        <w:t xml:space="preserve">Strategi pemasaran langsung dilakukan melalui pengiriman pesan, penawaran paket, serta follow-up kepada calon jamaah yang telah menunjukkan minat. Direct marketing ini memungkinkan perusahaan menjangkau konsumen secara lebih spesifik dan meningkatkan peluang konversi. </w:t>
      </w:r>
    </w:p>
    <w:p w14:paraId="7A09E957" w14:textId="77777777" w:rsidR="00855AE6" w:rsidRPr="00F01B3A" w:rsidRDefault="00000000">
      <w:pPr>
        <w:pStyle w:val="Heading1"/>
        <w:ind w:left="9"/>
        <w:rPr>
          <w:lang w:val="nb-NO"/>
        </w:rPr>
      </w:pPr>
      <w:r w:rsidRPr="00F01B3A">
        <w:rPr>
          <w:lang w:val="nb-NO"/>
        </w:rPr>
        <w:t xml:space="preserve">8. Personal Selling </w:t>
      </w:r>
    </w:p>
    <w:p w14:paraId="6949B2DA" w14:textId="77777777" w:rsidR="00855AE6" w:rsidRPr="00F01B3A" w:rsidRDefault="00000000">
      <w:pPr>
        <w:spacing w:after="277" w:line="238" w:lineRule="auto"/>
        <w:ind w:left="9" w:right="-10" w:hanging="10"/>
        <w:rPr>
          <w:lang w:val="nb-NO"/>
        </w:rPr>
      </w:pPr>
      <w:r w:rsidRPr="00F01B3A">
        <w:rPr>
          <w:lang w:val="nb-NO"/>
        </w:rPr>
        <w:t xml:space="preserve">Interaksi langsung antara staf marketing dengan calon jamaah menjadi salah satu strategi utama. Dalam proses ini, staf memberikan penjelasan secara detail terkait paket umrah, fasilitas, serta prosedur keberangkatan. Personal selling berperan penting dalam membangun kepercayaan karena adanya komunikasi tatap muka yang lebih persuasif dan meyakinkan. </w:t>
      </w:r>
    </w:p>
    <w:p w14:paraId="4B5F45F6" w14:textId="77777777" w:rsidR="00855AE6" w:rsidRPr="00F01B3A" w:rsidRDefault="00000000">
      <w:pPr>
        <w:pStyle w:val="Heading1"/>
        <w:spacing w:after="0"/>
        <w:ind w:left="17"/>
        <w:rPr>
          <w:lang w:val="nb-NO"/>
        </w:rPr>
      </w:pPr>
      <w:r w:rsidRPr="00F01B3A">
        <w:rPr>
          <w:lang w:val="nb-NO"/>
        </w:rPr>
        <w:t>2.</w:t>
      </w:r>
      <w:r w:rsidRPr="00F01B3A">
        <w:rPr>
          <w:rFonts w:ascii="Arial" w:eastAsia="Arial" w:hAnsi="Arial" w:cs="Arial"/>
          <w:lang w:val="nb-NO"/>
        </w:rPr>
        <w:t xml:space="preserve"> </w:t>
      </w:r>
      <w:r w:rsidRPr="00F01B3A">
        <w:rPr>
          <w:lang w:val="nb-NO"/>
        </w:rPr>
        <w:t xml:space="preserve">Strategi meningkatkan Jumlah Pengguna  Jasa  </w:t>
      </w:r>
    </w:p>
    <w:p w14:paraId="210BD65F" w14:textId="77777777" w:rsidR="00855AE6" w:rsidRPr="00F01B3A" w:rsidRDefault="00000000">
      <w:pPr>
        <w:ind w:left="31" w:right="0"/>
        <w:rPr>
          <w:lang w:val="nb-NO"/>
        </w:rPr>
      </w:pPr>
      <w:r w:rsidRPr="00F01B3A">
        <w:rPr>
          <w:lang w:val="nb-NO"/>
        </w:rPr>
        <w:t xml:space="preserve">Strategi utama yang dilakukan PT Arafah Farhana Wisata menerapkan strategi komunikasi pemasaran yang terintegrasi dalam upaya meningkatkan jumlah pengguna jasa di era digital. Strategi ini tidak hanya berfokus pada kegiatan promosi semata, tetapi juga mencakup pembangunan kepercayaan, peningkatan kualitas komunikasi, serta pemanfaatan teknologi digital secara optimal. Hal ini terlihat dari berbagai pendekatan yang dilakukan perusahaan dalam menjangkau dan mempertahankan calon jamaah. </w:t>
      </w:r>
    </w:p>
    <w:p w14:paraId="5E2BB27B" w14:textId="77777777" w:rsidR="00855AE6" w:rsidRPr="00F01B3A" w:rsidRDefault="00000000">
      <w:pPr>
        <w:ind w:left="31" w:right="0"/>
        <w:rPr>
          <w:lang w:val="nb-NO"/>
        </w:rPr>
      </w:pPr>
      <w:r w:rsidRPr="00F01B3A">
        <w:rPr>
          <w:lang w:val="nb-NO"/>
        </w:rPr>
        <w:t xml:space="preserve">Pemanfaatan media digital seperti Facebook, Instagram, dan TikTok menjadi salah satu strategi utama dalam menjangkau konsumen. Melalui platform tersebut, perusahaan menyajikan berbagai konten berupa informasi paket umrah, edukasi terkait ibadah, serta dokumentasi kegiatan jamaah. Strategi ini dinilai efektif karena mampu menjangkau audiens yang luas tanpa batasan geografis serta memungkinkan terjadinya komunikasi dua arah antara perusahaan dan calon jamaah. Interaktivitas ini memberikan kemudahan bagi calon pelanggan untuk memperoleh informasi secara cepat dan akurat, sehingga dapat meningkatkan minat terhadap layanan yang ditawarkan. </w:t>
      </w:r>
    </w:p>
    <w:p w14:paraId="4D6B0CD2" w14:textId="77777777" w:rsidR="00855AE6" w:rsidRPr="00F01B3A" w:rsidRDefault="00000000">
      <w:pPr>
        <w:ind w:left="31" w:right="0"/>
        <w:rPr>
          <w:lang w:val="nb-NO"/>
        </w:rPr>
      </w:pPr>
      <w:r w:rsidRPr="00F01B3A">
        <w:rPr>
          <w:lang w:val="nb-NO"/>
        </w:rPr>
        <w:t xml:space="preserve">Selain itu, transparansi informasi menjadi faktor penting dalam membangun kepercayaan konsumen. PT Arafah Farhana Wisata secara terbuka menyampaikan informasi mengenai harga, fasilitas, jadwal keberangkatan, serta legalitas perusahaan. Keterbukaan ini mampu mengurangi keraguan calon jamaah, terutama di tengah maraknya kasus penipuan travel umrah. Dengan memberikan informasi yang jelas dan konsisten, perusahaan berhasil membangun citra yang kredibel dan dapat dipercaya oleh masyarakat. </w:t>
      </w:r>
    </w:p>
    <w:p w14:paraId="1ED7C2F6" w14:textId="77777777" w:rsidR="00855AE6" w:rsidRPr="00F01B3A" w:rsidRDefault="00000000">
      <w:pPr>
        <w:ind w:left="31" w:right="0"/>
        <w:rPr>
          <w:lang w:val="nb-NO"/>
        </w:rPr>
      </w:pPr>
      <w:r w:rsidRPr="00F01B3A">
        <w:rPr>
          <w:lang w:val="nb-NO"/>
        </w:rPr>
        <w:lastRenderedPageBreak/>
        <w:t xml:space="preserve">Penggunaan testimoni jamaah juga menjadi strategi yang efektif dalam menarik pelanggan baru. Testimoni tersebut dipublikasikan melalui media sosial sebagai bentuk bukti nyata atas kualitas layanan yang diberikan. Dalam konteks ini, testimoni berperan sebagai komunikasi persuasif yang berasal dari pengalaman langsung konsumen, sehingga lebih mudah dipercaya dibandingkan dengan iklan biasa. Hal ini turut mendorong terbentuknya komunikasi dari mulut ke mulut (word of mouth) yang memiliki pengaruh besar terhadap keputusan calon jamaah. </w:t>
      </w:r>
    </w:p>
    <w:p w14:paraId="565F15B5" w14:textId="77777777" w:rsidR="00855AE6" w:rsidRPr="00F01B3A" w:rsidRDefault="00000000">
      <w:pPr>
        <w:ind w:left="31" w:right="0"/>
        <w:rPr>
          <w:lang w:val="nb-NO"/>
        </w:rPr>
      </w:pPr>
      <w:r w:rsidRPr="00F01B3A">
        <w:rPr>
          <w:lang w:val="nb-NO"/>
        </w:rPr>
        <w:t xml:space="preserve">Di sisi lain, pendekatan personal selling juga menjadi bagian penting dalam strategi pemasaran perusahaan. Interaksi langsung antara staf marketing dengan calon jamaah memungkinkan penyampaian informasi secara lebih detail dan persuasif. Melalui komunikasi tatap muka maupun melalui aplikasi WhatsApp, staf dapat menjawab pertanyaan serta memberikan penjelasan yang dibutuhkan oleh calon pelanggan. Pendekatan ini terbukti efektif dalam meningkatkan keyakinan konsumen karena adanya hubungan komunikasi yang lebih personal dan intens. </w:t>
      </w:r>
    </w:p>
    <w:p w14:paraId="18D09F64" w14:textId="77777777" w:rsidR="00855AE6" w:rsidRDefault="00000000">
      <w:pPr>
        <w:ind w:left="31" w:right="0"/>
      </w:pPr>
      <w:r w:rsidRPr="00F01B3A">
        <w:rPr>
          <w:lang w:val="nb-NO"/>
        </w:rPr>
        <w:t xml:space="preserve">Perusahaan juga menerapkan berbagai program promosi seperti potongan harga, bonus perlengkapan, serta kemudahan dalam sistem pembayaran. </w:t>
      </w:r>
      <w:r>
        <w:t xml:space="preserve">Strategi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menarik</w:t>
      </w:r>
      <w:proofErr w:type="spellEnd"/>
      <w:r>
        <w:t xml:space="preserve"> </w:t>
      </w:r>
      <w:proofErr w:type="spellStart"/>
      <w:r>
        <w:t>perhatian</w:t>
      </w:r>
      <w:proofErr w:type="spellEnd"/>
      <w:r>
        <w:t xml:space="preserve"> </w:t>
      </w:r>
      <w:proofErr w:type="spellStart"/>
      <w:r>
        <w:t>calon</w:t>
      </w:r>
      <w:proofErr w:type="spellEnd"/>
      <w:r>
        <w:t xml:space="preserve"> </w:t>
      </w:r>
      <w:proofErr w:type="spellStart"/>
      <w:r>
        <w:t>jamaah</w:t>
      </w:r>
      <w:proofErr w:type="spellEnd"/>
      <w:r>
        <w:t xml:space="preserve"> dan </w:t>
      </w:r>
      <w:proofErr w:type="spellStart"/>
      <w:r>
        <w:t>mendorong</w:t>
      </w:r>
      <w:proofErr w:type="spellEnd"/>
      <w:r>
        <w:t xml:space="preserve"> </w:t>
      </w:r>
      <w:proofErr w:type="spellStart"/>
      <w:r>
        <w:t>keputusan</w:t>
      </w:r>
      <w:proofErr w:type="spellEnd"/>
      <w:r>
        <w:t xml:space="preserve"> </w:t>
      </w:r>
      <w:proofErr w:type="spellStart"/>
      <w:r>
        <w:t>pembelian</w:t>
      </w:r>
      <w:proofErr w:type="spellEnd"/>
      <w:r>
        <w:t xml:space="preserve"> </w:t>
      </w:r>
      <w:proofErr w:type="spellStart"/>
      <w:r>
        <w:t>dalam</w:t>
      </w:r>
      <w:proofErr w:type="spellEnd"/>
      <w:r>
        <w:t xml:space="preserve"> </w:t>
      </w:r>
      <w:proofErr w:type="spellStart"/>
      <w:r>
        <w:t>waktu</w:t>
      </w:r>
      <w:proofErr w:type="spellEnd"/>
      <w:r>
        <w:t xml:space="preserve"> yang </w:t>
      </w:r>
      <w:proofErr w:type="spellStart"/>
      <w:r>
        <w:t>relatif</w:t>
      </w:r>
      <w:proofErr w:type="spellEnd"/>
      <w:r>
        <w:t xml:space="preserve"> </w:t>
      </w:r>
      <w:proofErr w:type="spellStart"/>
      <w:r>
        <w:t>singkat</w:t>
      </w:r>
      <w:proofErr w:type="spellEnd"/>
      <w:r>
        <w:t xml:space="preserve">. Promo yang </w:t>
      </w:r>
      <w:proofErr w:type="spellStart"/>
      <w:r>
        <w:t>diberikan</w:t>
      </w:r>
      <w:proofErr w:type="spellEnd"/>
      <w:r>
        <w:t xml:space="preserve"> </w:t>
      </w:r>
      <w:proofErr w:type="spellStart"/>
      <w:r>
        <w:t>menjadi</w:t>
      </w:r>
      <w:proofErr w:type="spellEnd"/>
      <w:r>
        <w:t xml:space="preserve"> stimulus yang </w:t>
      </w:r>
      <w:proofErr w:type="spellStart"/>
      <w:r>
        <w:t>mampu</w:t>
      </w:r>
      <w:proofErr w:type="spellEnd"/>
      <w:r>
        <w:t xml:space="preserve"> </w:t>
      </w:r>
      <w:proofErr w:type="spellStart"/>
      <w:r>
        <w:t>mempercepat</w:t>
      </w:r>
      <w:proofErr w:type="spellEnd"/>
      <w:r>
        <w:t xml:space="preserve"> proses </w:t>
      </w:r>
      <w:proofErr w:type="spellStart"/>
      <w:r>
        <w:t>pengambilan</w:t>
      </w:r>
      <w:proofErr w:type="spellEnd"/>
      <w:r>
        <w:t xml:space="preserve"> </w:t>
      </w:r>
      <w:proofErr w:type="spellStart"/>
      <w:r>
        <w:t>keputusan</w:t>
      </w:r>
      <w:proofErr w:type="spellEnd"/>
      <w:r>
        <w:t xml:space="preserve">, </w:t>
      </w:r>
      <w:proofErr w:type="spellStart"/>
      <w:r>
        <w:t>terutama</w:t>
      </w:r>
      <w:proofErr w:type="spellEnd"/>
      <w:r>
        <w:t xml:space="preserve"> </w:t>
      </w:r>
      <w:proofErr w:type="spellStart"/>
      <w:r>
        <w:t>bagi</w:t>
      </w:r>
      <w:proofErr w:type="spellEnd"/>
      <w:r>
        <w:t xml:space="preserve"> </w:t>
      </w:r>
      <w:proofErr w:type="spellStart"/>
      <w:r>
        <w:t>konsumen</w:t>
      </w:r>
      <w:proofErr w:type="spellEnd"/>
      <w:r>
        <w:t xml:space="preserve"> yang </w:t>
      </w:r>
      <w:proofErr w:type="spellStart"/>
      <w:r>
        <w:t>masih</w:t>
      </w:r>
      <w:proofErr w:type="spellEnd"/>
      <w:r>
        <w:t xml:space="preserve"> </w:t>
      </w:r>
      <w:proofErr w:type="spellStart"/>
      <w:r>
        <w:t>berada</w:t>
      </w:r>
      <w:proofErr w:type="spellEnd"/>
      <w:r>
        <w:t xml:space="preserve"> pada </w:t>
      </w:r>
      <w:proofErr w:type="spellStart"/>
      <w:r>
        <w:t>tahap</w:t>
      </w:r>
      <w:proofErr w:type="spellEnd"/>
      <w:r>
        <w:t xml:space="preserve"> </w:t>
      </w:r>
      <w:proofErr w:type="spellStart"/>
      <w:r>
        <w:t>pertimbangan</w:t>
      </w:r>
      <w:proofErr w:type="spellEnd"/>
      <w:r>
        <w:t xml:space="preserve">. </w:t>
      </w:r>
    </w:p>
    <w:p w14:paraId="167F829E" w14:textId="77777777" w:rsidR="00855AE6" w:rsidRPr="00F01B3A" w:rsidRDefault="00000000">
      <w:pPr>
        <w:ind w:left="31" w:right="0"/>
        <w:rPr>
          <w:lang w:val="nb-NO"/>
        </w:rPr>
      </w:pPr>
      <w:r w:rsidRPr="00F01B3A">
        <w:rPr>
          <w:lang w:val="nb-NO"/>
        </w:rPr>
        <w:t xml:space="preserve">Selain itu, pelaksanaan kegiatan seperti manasik, seminar, dan gathering jamaah turut menjadi bagian dari strategi komunikasi pemasaran. Kegiatan ini tidak hanya berfungsi sebagai sarana edukasi, tetapi juga sebagai media promosi yang memberikan pengalaman langsung kepada calon jamaah. Melalui kegiatan tersebut, perusahaan dapat membangun kedekatan emosional serta meningkatkan kepercayaan pelanggan terhadap layanan yang ditawarkan. </w:t>
      </w:r>
    </w:p>
    <w:p w14:paraId="34C29F39" w14:textId="77777777" w:rsidR="00855AE6" w:rsidRDefault="00000000">
      <w:pPr>
        <w:ind w:left="31" w:right="0"/>
      </w:pPr>
      <w:r w:rsidRPr="00F01B3A">
        <w:rPr>
          <w:lang w:val="nb-NO"/>
        </w:rPr>
        <w:t xml:space="preserve">Konsistensi dalam memberikan pelayanan yang baik juga menjadi faktor penting dalam meningkatkan jumlah pengguna jasa. </w:t>
      </w:r>
      <w:proofErr w:type="spellStart"/>
      <w:r>
        <w:t>Pelayanan</w:t>
      </w:r>
      <w:proofErr w:type="spellEnd"/>
      <w:r>
        <w:t xml:space="preserve"> yang </w:t>
      </w:r>
      <w:proofErr w:type="spellStart"/>
      <w:r>
        <w:t>ramah</w:t>
      </w:r>
      <w:proofErr w:type="spellEnd"/>
      <w:r>
        <w:t xml:space="preserve">, </w:t>
      </w:r>
      <w:proofErr w:type="spellStart"/>
      <w:r>
        <w:t>responsif</w:t>
      </w:r>
      <w:proofErr w:type="spellEnd"/>
      <w:r>
        <w:t xml:space="preserve">, dan </w:t>
      </w:r>
      <w:proofErr w:type="spellStart"/>
      <w:r>
        <w:t>profesional</w:t>
      </w:r>
      <w:proofErr w:type="spellEnd"/>
      <w:r>
        <w:t xml:space="preserve"> </w:t>
      </w:r>
      <w:proofErr w:type="spellStart"/>
      <w:r>
        <w:t>mampu</w:t>
      </w:r>
      <w:proofErr w:type="spellEnd"/>
      <w:r>
        <w:t xml:space="preserve"> </w:t>
      </w:r>
      <w:proofErr w:type="spellStart"/>
      <w:r>
        <w:t>menciptakan</w:t>
      </w:r>
      <w:proofErr w:type="spellEnd"/>
      <w:r>
        <w:t xml:space="preserve"> </w:t>
      </w:r>
      <w:proofErr w:type="spellStart"/>
      <w:r>
        <w:t>kepuasan</w:t>
      </w:r>
      <w:proofErr w:type="spellEnd"/>
      <w:r>
        <w:t xml:space="preserve"> </w:t>
      </w:r>
      <w:proofErr w:type="spellStart"/>
      <w:r>
        <w:t>pelanggan</w:t>
      </w:r>
      <w:proofErr w:type="spellEnd"/>
      <w:r>
        <w:t xml:space="preserve">. </w:t>
      </w:r>
      <w:proofErr w:type="spellStart"/>
      <w:r>
        <w:t>Pelanggan</w:t>
      </w:r>
      <w:proofErr w:type="spellEnd"/>
      <w:r>
        <w:t xml:space="preserve"> yang </w:t>
      </w:r>
      <w:proofErr w:type="spellStart"/>
      <w:r>
        <w:t>merasa</w:t>
      </w:r>
      <w:proofErr w:type="spellEnd"/>
      <w:r>
        <w:t xml:space="preserve"> </w:t>
      </w:r>
      <w:proofErr w:type="spellStart"/>
      <w:r>
        <w:t>puas</w:t>
      </w:r>
      <w:proofErr w:type="spellEnd"/>
      <w:r>
        <w:t xml:space="preserve"> </w:t>
      </w:r>
      <w:proofErr w:type="spellStart"/>
      <w:r>
        <w:t>cenderung</w:t>
      </w:r>
      <w:proofErr w:type="spellEnd"/>
      <w:r>
        <w:t xml:space="preserve"> </w:t>
      </w:r>
      <w:proofErr w:type="spellStart"/>
      <w:r>
        <w:t>akan</w:t>
      </w:r>
      <w:proofErr w:type="spellEnd"/>
      <w:r>
        <w:t xml:space="preserve"> </w:t>
      </w:r>
      <w:proofErr w:type="spellStart"/>
      <w:r>
        <w:t>menggunakan</w:t>
      </w:r>
      <w:proofErr w:type="spellEnd"/>
      <w:r>
        <w:t xml:space="preserve"> </w:t>
      </w:r>
      <w:proofErr w:type="spellStart"/>
      <w:r>
        <w:t>kembali</w:t>
      </w:r>
      <w:proofErr w:type="spellEnd"/>
      <w:r>
        <w:t xml:space="preserve"> </w:t>
      </w:r>
      <w:proofErr w:type="spellStart"/>
      <w:r>
        <w:t>jasa</w:t>
      </w:r>
      <w:proofErr w:type="spellEnd"/>
      <w:r>
        <w:t xml:space="preserve"> yang </w:t>
      </w:r>
      <w:proofErr w:type="spellStart"/>
      <w:r>
        <w:t>ditawarkan</w:t>
      </w:r>
      <w:proofErr w:type="spellEnd"/>
      <w:r>
        <w:t xml:space="preserve"> </w:t>
      </w:r>
      <w:proofErr w:type="spellStart"/>
      <w:r>
        <w:t>serta</w:t>
      </w:r>
      <w:proofErr w:type="spellEnd"/>
      <w:r>
        <w:t xml:space="preserve"> </w:t>
      </w:r>
      <w:proofErr w:type="spellStart"/>
      <w:r>
        <w:t>merekomendasikannya</w:t>
      </w:r>
      <w:proofErr w:type="spellEnd"/>
      <w:r>
        <w:t xml:space="preserve"> </w:t>
      </w:r>
      <w:proofErr w:type="spellStart"/>
      <w:r>
        <w:t>kepada</w:t>
      </w:r>
      <w:proofErr w:type="spellEnd"/>
      <w:r>
        <w:t xml:space="preserve"> orang lain. </w:t>
      </w:r>
      <w:proofErr w:type="spellStart"/>
      <w:r>
        <w:t>Dengan</w:t>
      </w:r>
      <w:proofErr w:type="spellEnd"/>
      <w:r>
        <w:t xml:space="preserve"> </w:t>
      </w:r>
      <w:proofErr w:type="spellStart"/>
      <w:r>
        <w:t>demikian</w:t>
      </w:r>
      <w:proofErr w:type="spellEnd"/>
      <w:r>
        <w:t xml:space="preserve">, </w:t>
      </w:r>
      <w:proofErr w:type="spellStart"/>
      <w:r>
        <w:t>kualitas</w:t>
      </w:r>
      <w:proofErr w:type="spellEnd"/>
      <w:r>
        <w:t xml:space="preserve"> </w:t>
      </w:r>
      <w:proofErr w:type="spellStart"/>
      <w:r>
        <w:t>pelayanan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berdampak</w:t>
      </w:r>
      <w:proofErr w:type="spellEnd"/>
      <w:r>
        <w:t xml:space="preserve"> pada </w:t>
      </w:r>
      <w:proofErr w:type="spellStart"/>
      <w:r>
        <w:t>retensi</w:t>
      </w:r>
      <w:proofErr w:type="spellEnd"/>
      <w:r>
        <w:t xml:space="preserve"> </w:t>
      </w:r>
      <w:proofErr w:type="spellStart"/>
      <w:r>
        <w:t>pelanggan</w:t>
      </w:r>
      <w:proofErr w:type="spellEnd"/>
      <w:r>
        <w:t xml:space="preserve">, </w:t>
      </w:r>
      <w:proofErr w:type="spellStart"/>
      <w:r>
        <w:t>tetapi</w:t>
      </w:r>
      <w:proofErr w:type="spellEnd"/>
      <w:r>
        <w:t xml:space="preserve"> juga </w:t>
      </w:r>
      <w:proofErr w:type="spellStart"/>
      <w:r>
        <w:t>berkontribusi</w:t>
      </w:r>
      <w:proofErr w:type="spellEnd"/>
      <w:r>
        <w:t xml:space="preserve"> </w:t>
      </w:r>
      <w:proofErr w:type="spellStart"/>
      <w:r>
        <w:t>dalam</w:t>
      </w:r>
      <w:proofErr w:type="spellEnd"/>
      <w:r>
        <w:t xml:space="preserve"> </w:t>
      </w:r>
      <w:proofErr w:type="spellStart"/>
      <w:r>
        <w:t>menarik</w:t>
      </w:r>
      <w:proofErr w:type="spellEnd"/>
      <w:r>
        <w:t xml:space="preserve"> </w:t>
      </w:r>
      <w:proofErr w:type="spellStart"/>
      <w:r>
        <w:t>pelanggan</w:t>
      </w:r>
      <w:proofErr w:type="spellEnd"/>
      <w:r>
        <w:t xml:space="preserve"> </w:t>
      </w:r>
      <w:proofErr w:type="spellStart"/>
      <w:r>
        <w:t>baru</w:t>
      </w:r>
      <w:proofErr w:type="spellEnd"/>
      <w:r>
        <w:t xml:space="preserve"> </w:t>
      </w:r>
      <w:proofErr w:type="spellStart"/>
      <w:r>
        <w:t>melalui</w:t>
      </w:r>
      <w:proofErr w:type="spellEnd"/>
      <w:r>
        <w:t xml:space="preserve"> </w:t>
      </w:r>
      <w:proofErr w:type="spellStart"/>
      <w:r>
        <w:t>rekomendasi</w:t>
      </w:r>
      <w:proofErr w:type="spellEnd"/>
      <w:r>
        <w:t xml:space="preserve">. </w:t>
      </w:r>
    </w:p>
    <w:p w14:paraId="29630D8C" w14:textId="77777777" w:rsidR="00855AE6" w:rsidRDefault="00000000">
      <w:pPr>
        <w:ind w:left="31" w:right="0"/>
        <w:rPr>
          <w:lang w:val="nb-NO"/>
        </w:rPr>
      </w:pPr>
      <w:proofErr w:type="spellStart"/>
      <w:r>
        <w:t>Secara</w:t>
      </w:r>
      <w:proofErr w:type="spellEnd"/>
      <w:r>
        <w:t xml:space="preserve"> </w:t>
      </w:r>
      <w:proofErr w:type="spellStart"/>
      <w:r>
        <w:t>keseluruhan</w:t>
      </w:r>
      <w:proofErr w:type="spellEnd"/>
      <w:r>
        <w:t xml:space="preserve">, strategi yang </w:t>
      </w:r>
      <w:proofErr w:type="spellStart"/>
      <w:r>
        <w:t>diterapkan</w:t>
      </w:r>
      <w:proofErr w:type="spellEnd"/>
      <w:r>
        <w:t xml:space="preserve"> oleh PT Arafah Farhana </w:t>
      </w:r>
      <w:proofErr w:type="spellStart"/>
      <w:r>
        <w:t>Wisata</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integrasi</w:t>
      </w:r>
      <w:proofErr w:type="spellEnd"/>
      <w:r>
        <w:t xml:space="preserve"> </w:t>
      </w:r>
      <w:proofErr w:type="spellStart"/>
      <w:r>
        <w:t>berbagai</w:t>
      </w:r>
      <w:proofErr w:type="spellEnd"/>
      <w:r>
        <w:t xml:space="preserve"> </w:t>
      </w:r>
      <w:proofErr w:type="spellStart"/>
      <w:r>
        <w:t>elemen</w:t>
      </w:r>
      <w:proofErr w:type="spellEnd"/>
      <w:r>
        <w:t xml:space="preserve"> </w:t>
      </w:r>
      <w:proofErr w:type="spellStart"/>
      <w:r>
        <w:t>komunikasi</w:t>
      </w:r>
      <w:proofErr w:type="spellEnd"/>
      <w:r>
        <w:t xml:space="preserve"> </w:t>
      </w:r>
      <w:proofErr w:type="spellStart"/>
      <w:r>
        <w:t>pemasaran</w:t>
      </w:r>
      <w:proofErr w:type="spellEnd"/>
      <w:r>
        <w:t xml:space="preserve"> yang </w:t>
      </w:r>
      <w:proofErr w:type="spellStart"/>
      <w:r>
        <w:t>saling</w:t>
      </w:r>
      <w:proofErr w:type="spellEnd"/>
      <w:r>
        <w:t xml:space="preserve"> </w:t>
      </w:r>
      <w:proofErr w:type="spellStart"/>
      <w:r>
        <w:t>mendukung</w:t>
      </w:r>
      <w:proofErr w:type="spellEnd"/>
      <w:r>
        <w:t xml:space="preserve">. </w:t>
      </w:r>
      <w:proofErr w:type="spellStart"/>
      <w:r>
        <w:t>Pendekatan</w:t>
      </w:r>
      <w:proofErr w:type="spellEnd"/>
      <w:r>
        <w:t xml:space="preserve"> yang </w:t>
      </w:r>
      <w:proofErr w:type="spellStart"/>
      <w:r>
        <w:t>dilakukan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berorientasi</w:t>
      </w:r>
      <w:proofErr w:type="spellEnd"/>
      <w:r>
        <w:t xml:space="preserve"> pada </w:t>
      </w:r>
      <w:proofErr w:type="spellStart"/>
      <w:r>
        <w:t>peningkatan</w:t>
      </w:r>
      <w:proofErr w:type="spellEnd"/>
      <w:r>
        <w:t xml:space="preserve"> </w:t>
      </w:r>
      <w:proofErr w:type="spellStart"/>
      <w:r>
        <w:t>jumlah</w:t>
      </w:r>
      <w:proofErr w:type="spellEnd"/>
      <w:r>
        <w:t xml:space="preserve"> </w:t>
      </w:r>
      <w:proofErr w:type="spellStart"/>
      <w:r>
        <w:t>pengguna</w:t>
      </w:r>
      <w:proofErr w:type="spellEnd"/>
      <w:r>
        <w:t xml:space="preserve"> </w:t>
      </w:r>
      <w:proofErr w:type="spellStart"/>
      <w:r>
        <w:t>jasa</w:t>
      </w:r>
      <w:proofErr w:type="spellEnd"/>
      <w:r>
        <w:t xml:space="preserve">, </w:t>
      </w:r>
      <w:proofErr w:type="spellStart"/>
      <w:r>
        <w:t>tetapi</w:t>
      </w:r>
      <w:proofErr w:type="spellEnd"/>
      <w:r>
        <w:t xml:space="preserve"> juga pada </w:t>
      </w:r>
      <w:proofErr w:type="spellStart"/>
      <w:r>
        <w:t>pembangunan</w:t>
      </w:r>
      <w:proofErr w:type="spellEnd"/>
      <w:r>
        <w:t xml:space="preserve"> </w:t>
      </w:r>
      <w:proofErr w:type="spellStart"/>
      <w:r>
        <w:t>hubungan</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dengan</w:t>
      </w:r>
      <w:proofErr w:type="spellEnd"/>
      <w:r>
        <w:t xml:space="preserve"> </w:t>
      </w:r>
      <w:proofErr w:type="spellStart"/>
      <w:r>
        <w:t>pelanggan</w:t>
      </w:r>
      <w:proofErr w:type="spellEnd"/>
      <w:r>
        <w:t xml:space="preserve">. </w:t>
      </w:r>
      <w:r w:rsidRPr="00F01B3A">
        <w:rPr>
          <w:lang w:val="nb-NO"/>
        </w:rPr>
        <w:t xml:space="preserve">Kombinasi antara pemasaran digital, transparansi informasi, testimoni, personal selling, promosi, kegiatan event, serta kualitas pelayanan terbukti mampu meningkatkan minat dan keputusan penggunaan jasa oleh konsumen. Hal ini menunjukkan bahwa penerapan strategi komunikasi pemasaran yang tepat dan terintegrasi menjadi kunci keberhasilan perusahaan dalam menghadapi persaingan di era digital. </w:t>
      </w:r>
    </w:p>
    <w:p w14:paraId="5CC9D7A5" w14:textId="77777777" w:rsidR="00F01B3A" w:rsidRDefault="00F01B3A">
      <w:pPr>
        <w:ind w:left="31" w:right="0"/>
        <w:rPr>
          <w:lang w:val="nb-NO"/>
        </w:rPr>
      </w:pPr>
    </w:p>
    <w:p w14:paraId="64A96A2E" w14:textId="77777777" w:rsidR="00F01B3A" w:rsidRDefault="00F01B3A">
      <w:pPr>
        <w:ind w:left="31" w:right="0"/>
        <w:rPr>
          <w:lang w:val="nb-NO"/>
        </w:rPr>
      </w:pPr>
    </w:p>
    <w:p w14:paraId="060E0655" w14:textId="77777777" w:rsidR="00F01B3A" w:rsidRDefault="00F01B3A" w:rsidP="00F01B3A">
      <w:pPr>
        <w:ind w:left="0" w:right="0" w:firstLine="0"/>
        <w:rPr>
          <w:lang w:val="nb-NO"/>
        </w:rPr>
      </w:pPr>
    </w:p>
    <w:p w14:paraId="33B03E71" w14:textId="4E32986A" w:rsidR="00F01B3A" w:rsidRPr="00F01B3A" w:rsidRDefault="00F01B3A" w:rsidP="00F01B3A">
      <w:pPr>
        <w:ind w:left="0" w:right="0" w:firstLine="0"/>
        <w:rPr>
          <w:b/>
          <w:bCs/>
          <w:lang w:val="nb-NO"/>
        </w:rPr>
      </w:pPr>
      <w:r w:rsidRPr="00F01B3A">
        <w:rPr>
          <w:b/>
          <w:bCs/>
          <w:lang w:val="nb-NO"/>
        </w:rPr>
        <w:lastRenderedPageBreak/>
        <w:t>PEMBAHASAN</w:t>
      </w:r>
    </w:p>
    <w:p w14:paraId="0CFF5E3D" w14:textId="77777777" w:rsidR="00F01B3A" w:rsidRDefault="00F01B3A" w:rsidP="00F01B3A">
      <w:pPr>
        <w:ind w:left="0" w:right="0" w:firstLine="0"/>
        <w:rPr>
          <w:b/>
          <w:bCs/>
          <w:lang w:val="nb-NO"/>
        </w:rPr>
      </w:pPr>
    </w:p>
    <w:p w14:paraId="6D757163" w14:textId="135B328F" w:rsidR="00F01B3A" w:rsidRPr="00F01B3A" w:rsidRDefault="00F01B3A" w:rsidP="00F01B3A">
      <w:pPr>
        <w:pStyle w:val="ListParagraph"/>
        <w:numPr>
          <w:ilvl w:val="0"/>
          <w:numId w:val="2"/>
        </w:numPr>
        <w:ind w:right="0"/>
        <w:rPr>
          <w:b/>
          <w:bCs/>
          <w:sz w:val="28"/>
          <w:szCs w:val="28"/>
          <w:lang w:val="nb-NO"/>
        </w:rPr>
      </w:pPr>
      <w:r w:rsidRPr="00F01B3A">
        <w:rPr>
          <w:b/>
          <w:bCs/>
          <w:sz w:val="28"/>
          <w:szCs w:val="28"/>
          <w:lang w:val="nb-NO"/>
        </w:rPr>
        <w:t>Analisis Karakteristik Komunikasi Pemasaran PT Arafah Farhana Wisata</w:t>
      </w:r>
    </w:p>
    <w:p w14:paraId="49831929" w14:textId="77777777" w:rsidR="00F01B3A" w:rsidRPr="00F01B3A" w:rsidRDefault="00F01B3A" w:rsidP="00F01B3A">
      <w:pPr>
        <w:pStyle w:val="ListParagraph"/>
        <w:ind w:right="0" w:firstLine="0"/>
        <w:rPr>
          <w:b/>
          <w:bCs/>
          <w:sz w:val="28"/>
          <w:szCs w:val="28"/>
          <w:lang w:val="nb-NO"/>
        </w:rPr>
      </w:pPr>
    </w:p>
    <w:p w14:paraId="4E6A8A93" w14:textId="6853063D" w:rsidR="00F01B3A" w:rsidRPr="00F01B3A" w:rsidRDefault="00F01B3A" w:rsidP="00F01B3A">
      <w:pPr>
        <w:ind w:left="0" w:right="0" w:firstLine="0"/>
        <w:rPr>
          <w:lang w:val="nb-NO"/>
        </w:rPr>
      </w:pPr>
      <w:r w:rsidRPr="00F01B3A">
        <w:rPr>
          <w:lang w:val="nb-NO"/>
        </w:rPr>
        <w:t>Hasil penelitian menunjukkan bahwa PT Arafah Farhana Wisata telah menerapkan berbagai bentuk komunikasi pemasaran yang mencerminkan konsep Integrated Marketing Communication (IMC). Konsep IMC menekankan pentingnya integrasi berbagai saluran komunikasi agar pesan yang disampaikan kepada konsumen menjadi konsisten dan efektif.</w:t>
      </w:r>
    </w:p>
    <w:p w14:paraId="05B4528E" w14:textId="77777777" w:rsidR="00F01B3A" w:rsidRPr="00F01B3A" w:rsidRDefault="00F01B3A" w:rsidP="00F01B3A">
      <w:pPr>
        <w:ind w:left="0" w:right="0" w:firstLine="0"/>
        <w:rPr>
          <w:lang w:val="nb-NO"/>
        </w:rPr>
      </w:pPr>
      <w:r w:rsidRPr="00F01B3A">
        <w:rPr>
          <w:lang w:val="nb-NO"/>
        </w:rPr>
        <w:t>Pemanfaatan media sosial sebagai media periklanan menunjukkan adanya adaptasi perusahaan terhadap perkembangan teknologi digital. Di era digital, media sosial menjadi salah satu sarana komunikasi yang efektif karena mampu menjangkau audiens yang luas dengan biaya yang relatif lebih rendah dibandingkan media konvensional. Selain itu, media sosial juga memungkinkan perusahaan membangun interaksi yang lebih intens dengan calon pelanggan.</w:t>
      </w:r>
    </w:p>
    <w:p w14:paraId="71CFBA32" w14:textId="77777777" w:rsidR="00F01B3A" w:rsidRPr="00F01B3A" w:rsidRDefault="00F01B3A" w:rsidP="00F01B3A">
      <w:pPr>
        <w:ind w:left="0" w:right="0" w:firstLine="0"/>
        <w:rPr>
          <w:lang w:val="nb-NO"/>
        </w:rPr>
      </w:pPr>
      <w:r w:rsidRPr="00F01B3A">
        <w:rPr>
          <w:lang w:val="nb-NO"/>
        </w:rPr>
        <w:t>Promosi penjualan yang dilakukan melalui pemberian diskon, cashback, dan bonus perlengkapan umrah merupakan strategi yang bertujuan mendorong keputusan pembelian dalam jangka pendek. Dalam teori pemasaran, promosi penjualan berfungsi sebagai insentif tambahan yang dapat meningkatkan daya tarik suatu produk atau jasa di mata konsumen.</w:t>
      </w:r>
    </w:p>
    <w:p w14:paraId="4926FB3D" w14:textId="77777777" w:rsidR="00F01B3A" w:rsidRPr="00F01B3A" w:rsidRDefault="00F01B3A" w:rsidP="00F01B3A">
      <w:pPr>
        <w:ind w:left="0" w:right="0" w:firstLine="0"/>
        <w:rPr>
          <w:lang w:val="nb-NO"/>
        </w:rPr>
      </w:pPr>
      <w:r w:rsidRPr="00F01B3A">
        <w:rPr>
          <w:lang w:val="nb-NO"/>
        </w:rPr>
        <w:t>Pelaksanaan seminar, manasik, dan gathering jamaah menunjukkan bahwa perusahaan tidak hanya berorientasi pada penjualan, tetapi juga memberikan edukasi kepada masyarakat. Kegiatan tersebut memiliki nilai strategis karena mampu meningkatkan pengetahuan calon jamaah sekaligus membangun hubungan yang lebih dekat dengan perusahaan. Kedekatan emosional yang terbentuk melalui kegiatan tersebut dapat meningkatkan loyalitas pelanggan.</w:t>
      </w:r>
    </w:p>
    <w:p w14:paraId="77811C5D" w14:textId="77777777" w:rsidR="00F01B3A" w:rsidRPr="00F01B3A" w:rsidRDefault="00F01B3A" w:rsidP="00F01B3A">
      <w:pPr>
        <w:ind w:left="0" w:right="0" w:firstLine="0"/>
        <w:rPr>
          <w:lang w:val="nb-NO"/>
        </w:rPr>
      </w:pPr>
      <w:r w:rsidRPr="00F01B3A">
        <w:rPr>
          <w:lang w:val="nb-NO"/>
        </w:rPr>
        <w:t>Pada aspek hubungan masyarakat, transparansi informasi dan publikasi testimoni pelanggan menjadi strategi yang sangat penting. Dalam industri perjalanan umrah, kepercayaan merupakan faktor utama yang memengaruhi keputusan konsumen. Oleh karena itu, perusahaan perlu menunjukkan kredibilitas melalui penyampaian informasi yang jelas dan bukti nyata dari pengalaman pelanggan sebelumnya.</w:t>
      </w:r>
    </w:p>
    <w:p w14:paraId="2F2A0762" w14:textId="77777777" w:rsidR="00F01B3A" w:rsidRPr="00F01B3A" w:rsidRDefault="00F01B3A" w:rsidP="00F01B3A">
      <w:pPr>
        <w:ind w:left="0" w:right="0" w:firstLine="0"/>
        <w:rPr>
          <w:lang w:val="nb-NO"/>
        </w:rPr>
      </w:pPr>
      <w:r w:rsidRPr="00F01B3A">
        <w:rPr>
          <w:lang w:val="nb-NO"/>
        </w:rPr>
        <w:t>Penggunaan WhatsApp sebagai media mobile marketing juga menunjukkan kemampuan perusahaan dalam memanfaatkan teknologi komunikasi modern. WhatsApp memungkinkan perusahaan memberikan pelayanan yang lebih cepat, personal, dan efisien. Komunikasi yang berlangsung secara langsung melalui aplikasi tersebut dapat meningkatkan kenyamanan pelanggan dalam memperoleh informasi.</w:t>
      </w:r>
    </w:p>
    <w:p w14:paraId="7A6A0E25" w14:textId="77777777" w:rsidR="00F01B3A" w:rsidRDefault="00F01B3A" w:rsidP="00F01B3A">
      <w:pPr>
        <w:ind w:left="0" w:right="0" w:firstLine="0"/>
        <w:rPr>
          <w:b/>
          <w:bCs/>
          <w:lang w:val="nb-NO"/>
        </w:rPr>
      </w:pPr>
      <w:r w:rsidRPr="00F01B3A">
        <w:rPr>
          <w:lang w:val="nb-NO"/>
        </w:rPr>
        <w:t>Strategi direct marketing dan personal selling yang diterapkan perusahaan menunjukkan bahwa komunikasi interpersonal masih memiliki peran penting dalam pemasaran jasa. Berbeda dengan produk fisik, jasa memiliki karakteristik yang tidak dapat dilihat atau dirasakan sebelum digunakan. Oleh karena itu, penjelasan yang diberikan oleh staf pemasaran menjadi faktor penting dalam membangun keyakinan calon pelanggan</w:t>
      </w:r>
      <w:r w:rsidRPr="00F01B3A">
        <w:rPr>
          <w:b/>
          <w:bCs/>
          <w:lang w:val="nb-NO"/>
        </w:rPr>
        <w:t>.</w:t>
      </w:r>
    </w:p>
    <w:p w14:paraId="026609E1" w14:textId="77777777" w:rsidR="00F01B3A" w:rsidRPr="00F01B3A" w:rsidRDefault="00F01B3A" w:rsidP="00F01B3A">
      <w:pPr>
        <w:ind w:left="0" w:right="0" w:firstLine="0"/>
        <w:rPr>
          <w:b/>
          <w:bCs/>
          <w:lang w:val="nb-NO"/>
        </w:rPr>
      </w:pPr>
    </w:p>
    <w:p w14:paraId="51AD8F96" w14:textId="3EDAB424" w:rsidR="00F01B3A" w:rsidRPr="00F01B3A" w:rsidRDefault="00F01B3A" w:rsidP="00F01B3A">
      <w:pPr>
        <w:pStyle w:val="ListParagraph"/>
        <w:numPr>
          <w:ilvl w:val="0"/>
          <w:numId w:val="2"/>
        </w:numPr>
        <w:ind w:right="0"/>
        <w:rPr>
          <w:b/>
          <w:bCs/>
          <w:sz w:val="28"/>
          <w:szCs w:val="28"/>
          <w:lang w:val="nb-NO"/>
        </w:rPr>
      </w:pPr>
      <w:r w:rsidRPr="00F01B3A">
        <w:rPr>
          <w:b/>
          <w:bCs/>
          <w:sz w:val="28"/>
          <w:szCs w:val="28"/>
          <w:lang w:val="nb-NO"/>
        </w:rPr>
        <w:t>Analisis Strategi Peningkatan Jumlah Pengguna Jasa</w:t>
      </w:r>
    </w:p>
    <w:p w14:paraId="7F7ECF11" w14:textId="77777777" w:rsidR="00F01B3A" w:rsidRPr="00F01B3A" w:rsidRDefault="00F01B3A" w:rsidP="00F01B3A">
      <w:pPr>
        <w:ind w:left="360" w:right="0" w:firstLine="0"/>
        <w:rPr>
          <w:b/>
          <w:bCs/>
          <w:sz w:val="28"/>
          <w:szCs w:val="28"/>
          <w:lang w:val="nb-NO"/>
        </w:rPr>
      </w:pPr>
    </w:p>
    <w:p w14:paraId="0A6A47EF" w14:textId="77777777" w:rsidR="00F01B3A" w:rsidRPr="00F01B3A" w:rsidRDefault="00F01B3A" w:rsidP="00F01B3A">
      <w:pPr>
        <w:ind w:left="0" w:right="0" w:firstLine="0"/>
        <w:rPr>
          <w:lang w:val="nb-NO"/>
        </w:rPr>
      </w:pPr>
      <w:r w:rsidRPr="00F01B3A">
        <w:rPr>
          <w:lang w:val="nb-NO"/>
        </w:rPr>
        <w:lastRenderedPageBreak/>
        <w:t>Berdasarkan hasil penelitian, peningkatan jumlah pengguna jasa PT Arafah Farhana Wisata dipengaruhi oleh penerapan strategi komunikasi pemasaran yang terintegrasi. Integrasi tersebut terlihat dari penggunaan berbagai saluran komunikasi yang saling mendukung untuk mencapai tujuan pemasaran.</w:t>
      </w:r>
    </w:p>
    <w:p w14:paraId="2A565885" w14:textId="77777777" w:rsidR="00F01B3A" w:rsidRPr="00F01B3A" w:rsidRDefault="00F01B3A" w:rsidP="00F01B3A">
      <w:pPr>
        <w:ind w:left="0" w:right="0" w:firstLine="0"/>
        <w:rPr>
          <w:lang w:val="nb-NO"/>
        </w:rPr>
      </w:pPr>
      <w:r w:rsidRPr="00F01B3A">
        <w:rPr>
          <w:lang w:val="nb-NO"/>
        </w:rPr>
        <w:t>Media digital menjadi salah satu faktor utama yang berkontribusi terhadap peningkatan jumlah pengguna jasa. Melalui media sosial, perusahaan dapat menjangkau masyarakat secara luas tanpa batasan geografis. Selain itu, karakteristik media digital yang interaktif memungkinkan terjadinya komunikasi dua arah sehingga calon pelanggan dapat memperoleh informasi secara cepat dan akurat.</w:t>
      </w:r>
    </w:p>
    <w:p w14:paraId="4D8E9EBD" w14:textId="77777777" w:rsidR="00F01B3A" w:rsidRPr="00F01B3A" w:rsidRDefault="00F01B3A" w:rsidP="00F01B3A">
      <w:pPr>
        <w:ind w:left="0" w:right="0" w:firstLine="0"/>
        <w:rPr>
          <w:lang w:val="nb-NO"/>
        </w:rPr>
      </w:pPr>
      <w:r w:rsidRPr="00F01B3A">
        <w:rPr>
          <w:lang w:val="nb-NO"/>
        </w:rPr>
        <w:t>Transparansi informasi yang diterapkan perusahaan juga berperan penting dalam meningkatkan kepercayaan masyarakat. Di tengah maraknya kasus penipuan biro perjalanan umrah, masyarakat cenderung lebih berhati-hati dalam memilih penyedia jasa. Oleh karena itu, keterbukaan informasi mengenai harga, fasilitas, jadwal keberangkatan, dan legalitas perusahaan menjadi faktor yang dapat mengurangi keraguan calon pelanggan.</w:t>
      </w:r>
    </w:p>
    <w:p w14:paraId="736C89E1" w14:textId="77777777" w:rsidR="00F01B3A" w:rsidRPr="00F01B3A" w:rsidRDefault="00F01B3A" w:rsidP="00F01B3A">
      <w:pPr>
        <w:ind w:left="0" w:right="0" w:firstLine="0"/>
        <w:rPr>
          <w:lang w:val="nb-NO"/>
        </w:rPr>
      </w:pPr>
      <w:r w:rsidRPr="00F01B3A">
        <w:rPr>
          <w:lang w:val="nb-NO"/>
        </w:rPr>
        <w:t>Testimoni jamaah terbukti menjadi salah satu strategi yang efektif dalam menarik pelanggan baru. Pengalaman positif pelanggan sebelumnya memiliki tingkat kredibilitas yang tinggi karena berasal dari pengalaman nyata. Dalam konteks pemasaran, strategi ini dapat mendorong terbentuknya word of mouth yang berpengaruh besar terhadap keputusan pembelian konsumen.</w:t>
      </w:r>
    </w:p>
    <w:p w14:paraId="25F2790C" w14:textId="77777777" w:rsidR="00F01B3A" w:rsidRPr="00F01B3A" w:rsidRDefault="00F01B3A" w:rsidP="00F01B3A">
      <w:pPr>
        <w:ind w:left="0" w:right="0" w:firstLine="0"/>
        <w:rPr>
          <w:lang w:val="nb-NO"/>
        </w:rPr>
      </w:pPr>
      <w:r w:rsidRPr="00F01B3A">
        <w:rPr>
          <w:lang w:val="nb-NO"/>
        </w:rPr>
        <w:t>Pendekatan personal selling yang dilakukan perusahaan juga memberikan kontribusi signifikan terhadap peningkatan jumlah pengguna jasa. Melalui komunikasi langsung, staf pemasaran dapat memberikan penjelasan yang lebih rinci dan meyakinkan dibandingkan informasi yang diperoleh melalui media promosi. Pendekatan ini membantu calon jamaah memahami layanan yang ditawarkan sekaligus meningkatkan rasa percaya terhadap perusahaan.</w:t>
      </w:r>
    </w:p>
    <w:p w14:paraId="621A8205" w14:textId="77777777" w:rsidR="00F01B3A" w:rsidRPr="00F01B3A" w:rsidRDefault="00F01B3A" w:rsidP="00F01B3A">
      <w:pPr>
        <w:ind w:left="0" w:right="0" w:firstLine="0"/>
        <w:rPr>
          <w:lang w:val="nb-NO"/>
        </w:rPr>
      </w:pPr>
      <w:r w:rsidRPr="00F01B3A">
        <w:rPr>
          <w:lang w:val="nb-NO"/>
        </w:rPr>
        <w:t>Program promosi yang ditawarkan perusahaan menjadi faktor pendukung yang mampu menarik perhatian calon pelanggan. Diskon, bonus perlengkapan, dan kemudahan pembayaran memberikan manfaat tambahan yang dapat mempercepat proses pengambilan keputusan. Strategi ini sangat efektif terutama bagi konsumen yang masih berada pada tahap pertimbangan.</w:t>
      </w:r>
    </w:p>
    <w:p w14:paraId="2DFAF0A7" w14:textId="77777777" w:rsidR="00F01B3A" w:rsidRPr="00F01B3A" w:rsidRDefault="00F01B3A" w:rsidP="00F01B3A">
      <w:pPr>
        <w:ind w:left="0" w:right="0" w:firstLine="0"/>
        <w:rPr>
          <w:lang w:val="nb-NO"/>
        </w:rPr>
      </w:pPr>
      <w:r w:rsidRPr="00F01B3A">
        <w:rPr>
          <w:lang w:val="nb-NO"/>
        </w:rPr>
        <w:t>Kegiatan seminar, manasik, dan gathering jamaah juga memberikan dampak positif terhadap peningkatan jumlah pengguna jasa. Selain memberikan edukasi, kegiatan tersebut menciptakan pengalaman langsung yang dapat memperkuat hubungan emosional antara perusahaan dan calon pelanggan. Hubungan yang baik akan meningkatkan kemungkinan calon jamaah memilih layanan yang ditawarkan perusahaan.</w:t>
      </w:r>
    </w:p>
    <w:p w14:paraId="0EEF13A8" w14:textId="77777777" w:rsidR="00F01B3A" w:rsidRPr="00F01B3A" w:rsidRDefault="00F01B3A" w:rsidP="00F01B3A">
      <w:pPr>
        <w:ind w:left="0" w:right="0" w:firstLine="0"/>
        <w:rPr>
          <w:lang w:val="nb-NO"/>
        </w:rPr>
      </w:pPr>
      <w:r w:rsidRPr="00F01B3A">
        <w:rPr>
          <w:lang w:val="nb-NO"/>
        </w:rPr>
        <w:t>Secara keseluruhan, hasil penelitian menunjukkan bahwa keberhasilan PT Arafah Farhana Wisata dalam meningkatkan jumlah pengguna jasa didukung oleh kombinasi berbagai strategi komunikasi pemasaran yang terintegrasi. Pemanfaatan media digital, transparansi informasi, testimoni pelanggan, personal selling, promosi penjualan, event marketing, dan kualitas pelayanan saling melengkapi dalam membangun kepercayaan serta meningkatkan minat masyarakat terhadap layanan yang ditawarkan. Dengan demikian, penerapan komunikasi pemasaran terpadu menjadi salah satu faktor utama yang mendukung keberhasilan perusahaan dalam menghadapi persaingan industri jasa perjalanan umrah di era digital.</w:t>
      </w:r>
    </w:p>
    <w:p w14:paraId="21B87306" w14:textId="3C2163CE" w:rsidR="00F01B3A" w:rsidRPr="00F01B3A" w:rsidRDefault="00F01B3A" w:rsidP="00F01B3A">
      <w:pPr>
        <w:ind w:left="0" w:right="0" w:firstLine="0"/>
        <w:rPr>
          <w:b/>
          <w:bCs/>
          <w:lang w:val="nb-NO"/>
        </w:rPr>
      </w:pPr>
      <w:r>
        <w:rPr>
          <w:b/>
          <w:bCs/>
          <w:lang w:val="nb-NO"/>
        </w:rPr>
        <w:tab/>
      </w:r>
    </w:p>
    <w:p w14:paraId="580B8468" w14:textId="77777777" w:rsidR="00855AE6" w:rsidRPr="00F01B3A" w:rsidRDefault="00000000">
      <w:pPr>
        <w:spacing w:after="0" w:line="259" w:lineRule="auto"/>
        <w:ind w:left="746" w:right="0" w:firstLine="0"/>
        <w:jc w:val="left"/>
        <w:rPr>
          <w:lang w:val="nb-NO"/>
        </w:rPr>
      </w:pPr>
      <w:r w:rsidRPr="00F01B3A">
        <w:rPr>
          <w:lang w:val="nb-NO"/>
        </w:rPr>
        <w:t xml:space="preserve"> </w:t>
      </w:r>
    </w:p>
    <w:p w14:paraId="4CE36DBC" w14:textId="77777777" w:rsidR="00855AE6" w:rsidRPr="00F01B3A" w:rsidRDefault="00000000">
      <w:pPr>
        <w:pStyle w:val="Heading2"/>
        <w:ind w:left="-5"/>
        <w:rPr>
          <w:lang w:val="nb-NO"/>
        </w:rPr>
      </w:pPr>
      <w:r w:rsidRPr="00F01B3A">
        <w:rPr>
          <w:lang w:val="nb-NO"/>
        </w:rPr>
        <w:lastRenderedPageBreak/>
        <w:t xml:space="preserve">SIMPULAN </w:t>
      </w:r>
      <w:r w:rsidRPr="00F01B3A">
        <w:rPr>
          <w:b w:val="0"/>
          <w:lang w:val="nb-NO"/>
        </w:rPr>
        <w:t xml:space="preserve"> </w:t>
      </w:r>
      <w:r w:rsidRPr="00F01B3A">
        <w:rPr>
          <w:lang w:val="nb-NO"/>
        </w:rPr>
        <w:t xml:space="preserve">  </w:t>
      </w:r>
    </w:p>
    <w:p w14:paraId="4BF5AAF9" w14:textId="77777777" w:rsidR="00855AE6" w:rsidRPr="00F01B3A" w:rsidRDefault="00000000">
      <w:pPr>
        <w:ind w:left="31" w:right="0"/>
        <w:rPr>
          <w:lang w:val="nb-NO"/>
        </w:rPr>
      </w:pPr>
      <w:r w:rsidRPr="00F01B3A">
        <w:rPr>
          <w:lang w:val="nb-NO"/>
        </w:rPr>
        <w:t xml:space="preserve">PT Arafah Farhana Wisata telah menerapkan strategi komunikasi pemasaran terpadu berbasis  digital dalam meningkatkan jumlah pengguna jasa haji  dan umrah. Pemanfaatan berbagai media digital seperti Facebook, Instagram, Tiktok, WhatsApp, dan website mampu memperluas penyebaran informasi serta meningkatkan interaksi dengan calon jamaah. Pendekatan ini tidak hanya mampu menjangkau konsumen secara luas, tetapi juga membangun kepercayaan dan meningkatkan minat masyarakat terhadap layanan yang ditawarkan. Selain itu kualitas pelayanan yang konsisten turut mendukung kepuasan pelanggan dan mendorong rekomendasi kepada calon pengguna lainnya. Dengan demikian, strategi komunikasi pemasaran yang terintegrasi menjadi faktor kunci keberhasilan di era digital. </w:t>
      </w:r>
    </w:p>
    <w:p w14:paraId="2AACFEF4" w14:textId="77777777" w:rsidR="00855AE6" w:rsidRPr="00F01B3A" w:rsidRDefault="00000000">
      <w:pPr>
        <w:spacing w:after="0" w:line="259" w:lineRule="auto"/>
        <w:ind w:left="31" w:right="0" w:firstLine="0"/>
        <w:jc w:val="left"/>
        <w:rPr>
          <w:lang w:val="nb-NO"/>
        </w:rPr>
      </w:pPr>
      <w:r w:rsidRPr="00F01B3A">
        <w:rPr>
          <w:sz w:val="22"/>
          <w:lang w:val="nb-NO"/>
        </w:rPr>
        <w:t xml:space="preserve"> </w:t>
      </w:r>
      <w:r w:rsidRPr="00F01B3A">
        <w:rPr>
          <w:lang w:val="nb-NO"/>
        </w:rPr>
        <w:t xml:space="preserve">  </w:t>
      </w:r>
    </w:p>
    <w:p w14:paraId="49BDB114" w14:textId="77777777" w:rsidR="00855AE6" w:rsidRPr="00F01B3A" w:rsidRDefault="00000000">
      <w:pPr>
        <w:pStyle w:val="Heading2"/>
        <w:ind w:left="-5"/>
        <w:rPr>
          <w:lang w:val="nb-NO"/>
        </w:rPr>
      </w:pPr>
      <w:r w:rsidRPr="00F01B3A">
        <w:rPr>
          <w:lang w:val="nb-NO"/>
        </w:rPr>
        <w:t>REFERENSI</w:t>
      </w:r>
      <w:r w:rsidRPr="00F01B3A">
        <w:rPr>
          <w:b w:val="0"/>
          <w:lang w:val="nb-NO"/>
        </w:rPr>
        <w:t xml:space="preserve"> </w:t>
      </w:r>
      <w:r w:rsidRPr="00F01B3A">
        <w:rPr>
          <w:lang w:val="nb-NO"/>
        </w:rPr>
        <w:t xml:space="preserve">  </w:t>
      </w:r>
    </w:p>
    <w:p w14:paraId="0D3F2F53" w14:textId="77777777" w:rsidR="00855AE6" w:rsidRPr="00F01B3A" w:rsidRDefault="00000000">
      <w:pPr>
        <w:spacing w:after="347"/>
        <w:ind w:left="753" w:right="142" w:hanging="722"/>
        <w:rPr>
          <w:lang w:val="nb-NO"/>
        </w:rPr>
      </w:pPr>
      <w:r w:rsidRPr="00F01B3A">
        <w:rPr>
          <w:lang w:val="nb-NO"/>
        </w:rPr>
        <w:t xml:space="preserve">Asir, M., Mulyono, S., Husna, A. I. N., Adhitama, S., Ariyanto, A., Hardiningrum, I. S., Mart, C. Y., Falimu, F., Umiyati, H., &amp; Dewi, A. S. (2022).   </w:t>
      </w:r>
      <w:r w:rsidRPr="00F01B3A">
        <w:rPr>
          <w:i/>
          <w:lang w:val="nb-NO"/>
        </w:rPr>
        <w:t>Komunikasi bisnis</w:t>
      </w:r>
      <w:r w:rsidRPr="00F01B3A">
        <w:rPr>
          <w:lang w:val="nb-NO"/>
        </w:rPr>
        <w:t xml:space="preserve">. Penerbit Widina.     </w:t>
      </w:r>
    </w:p>
    <w:p w14:paraId="4C073B93" w14:textId="77777777" w:rsidR="00855AE6" w:rsidRDefault="00000000">
      <w:pPr>
        <w:spacing w:after="341"/>
        <w:ind w:left="31" w:right="0" w:firstLine="0"/>
      </w:pPr>
      <w:r w:rsidRPr="00F01B3A">
        <w:rPr>
          <w:lang w:val="nb-NO"/>
        </w:rPr>
        <w:t xml:space="preserve">Cangara, H. (2022). </w:t>
      </w:r>
      <w:r w:rsidRPr="00F01B3A">
        <w:rPr>
          <w:i/>
          <w:lang w:val="nb-NO"/>
        </w:rPr>
        <w:t>Perencanaan &amp; Strategi Komunikasi</w:t>
      </w:r>
      <w:r w:rsidRPr="00F01B3A">
        <w:rPr>
          <w:lang w:val="nb-NO"/>
        </w:rPr>
        <w:t xml:space="preserve"> (Edisi Revi). </w:t>
      </w:r>
      <w:r>
        <w:t xml:space="preserve">Rajawali Pers.     </w:t>
      </w:r>
    </w:p>
    <w:p w14:paraId="4C8547A0" w14:textId="77777777" w:rsidR="00855AE6" w:rsidRDefault="00000000">
      <w:pPr>
        <w:spacing w:after="235"/>
        <w:ind w:left="753" w:right="0" w:hanging="722"/>
      </w:pPr>
      <w:r>
        <w:t xml:space="preserve">Chaffey, D., Ellis-Chadwick, F., &amp; Mayer, R. (2009). </w:t>
      </w:r>
      <w:r>
        <w:rPr>
          <w:i/>
        </w:rPr>
        <w:t>Internet marketing: strategy, implementation and practice</w:t>
      </w:r>
      <w:r>
        <w:t xml:space="preserve">. Pearson education.     </w:t>
      </w:r>
    </w:p>
    <w:p w14:paraId="30199B12" w14:textId="77777777" w:rsidR="00855AE6" w:rsidRDefault="00000000">
      <w:pPr>
        <w:ind w:left="31" w:right="0" w:firstLine="0"/>
      </w:pPr>
      <w:proofErr w:type="spellStart"/>
      <w:r>
        <w:t>Moleong</w:t>
      </w:r>
      <w:proofErr w:type="spellEnd"/>
      <w:r>
        <w:t xml:space="preserve">, L. J. (2019). </w:t>
      </w:r>
      <w:proofErr w:type="spellStart"/>
      <w:r>
        <w:rPr>
          <w:i/>
        </w:rPr>
        <w:t>Metodologi</w:t>
      </w:r>
      <w:proofErr w:type="spellEnd"/>
      <w:r>
        <w:rPr>
          <w:i/>
        </w:rPr>
        <w:t xml:space="preserve"> </w:t>
      </w:r>
      <w:proofErr w:type="spellStart"/>
      <w:r>
        <w:rPr>
          <w:i/>
        </w:rPr>
        <w:t>penelitian</w:t>
      </w:r>
      <w:proofErr w:type="spellEnd"/>
      <w:r>
        <w:rPr>
          <w:i/>
        </w:rPr>
        <w:t xml:space="preserve"> </w:t>
      </w:r>
      <w:proofErr w:type="spellStart"/>
      <w:r>
        <w:rPr>
          <w:i/>
        </w:rPr>
        <w:t>kualitatif</w:t>
      </w:r>
      <w:proofErr w:type="spellEnd"/>
      <w:r>
        <w:t xml:space="preserve">. Bandung: PT </w:t>
      </w:r>
      <w:proofErr w:type="spellStart"/>
      <w:proofErr w:type="gramStart"/>
      <w:r>
        <w:t>Remaja</w:t>
      </w:r>
      <w:proofErr w:type="spellEnd"/>
      <w:r>
        <w:t xml:space="preserve">  </w:t>
      </w:r>
      <w:proofErr w:type="spellStart"/>
      <w:r>
        <w:t>Rosdakarya</w:t>
      </w:r>
      <w:proofErr w:type="spellEnd"/>
      <w:proofErr w:type="gramEnd"/>
      <w:r>
        <w:t xml:space="preserve">  </w:t>
      </w:r>
    </w:p>
    <w:p w14:paraId="615EC220" w14:textId="77777777" w:rsidR="00855AE6" w:rsidRDefault="00000000">
      <w:pPr>
        <w:spacing w:after="0" w:line="259" w:lineRule="auto"/>
        <w:ind w:right="0" w:firstLine="0"/>
        <w:jc w:val="left"/>
      </w:pPr>
      <w:r>
        <w:t xml:space="preserve"> </w:t>
      </w:r>
    </w:p>
    <w:p w14:paraId="0B4A357F" w14:textId="77777777" w:rsidR="00855AE6" w:rsidRDefault="00000000">
      <w:pPr>
        <w:ind w:left="31" w:right="0" w:firstLine="0"/>
      </w:pPr>
      <w:r>
        <w:t xml:space="preserve">Kotler, P., &amp; Armstrong, G. (2017). </w:t>
      </w:r>
      <w:r>
        <w:rPr>
          <w:i/>
        </w:rPr>
        <w:t>Principles of Marketing</w:t>
      </w:r>
      <w:r>
        <w:t xml:space="preserve">. </w:t>
      </w:r>
    </w:p>
    <w:p w14:paraId="38F303E2" w14:textId="77777777" w:rsidR="00855AE6" w:rsidRDefault="00000000">
      <w:pPr>
        <w:spacing w:after="0" w:line="259" w:lineRule="auto"/>
        <w:ind w:right="0" w:firstLine="0"/>
        <w:jc w:val="left"/>
      </w:pPr>
      <w:r>
        <w:t xml:space="preserve"> </w:t>
      </w:r>
    </w:p>
    <w:p w14:paraId="5DE8B829" w14:textId="77777777" w:rsidR="00855AE6" w:rsidRPr="00F01B3A" w:rsidRDefault="00000000">
      <w:pPr>
        <w:ind w:left="31" w:right="0" w:firstLine="0"/>
        <w:rPr>
          <w:lang w:val="nb-NO"/>
        </w:rPr>
      </w:pPr>
      <w:r w:rsidRPr="00F01B3A">
        <w:rPr>
          <w:lang w:val="nb-NO"/>
        </w:rPr>
        <w:t xml:space="preserve">Kotler, Philip, &amp; Keller, Kevin Lane. (2016). </w:t>
      </w:r>
      <w:r w:rsidRPr="00F01B3A">
        <w:rPr>
          <w:i/>
          <w:lang w:val="nb-NO"/>
        </w:rPr>
        <w:t>Manajemen Pemasaran</w:t>
      </w:r>
      <w:r w:rsidRPr="00F01B3A">
        <w:rPr>
          <w:lang w:val="nb-NO"/>
        </w:rPr>
        <w:t xml:space="preserve">. Jakarta: Erlangga. </w:t>
      </w:r>
    </w:p>
    <w:p w14:paraId="43EDEC8A" w14:textId="77777777" w:rsidR="00855AE6" w:rsidRPr="00F01B3A" w:rsidRDefault="00000000">
      <w:pPr>
        <w:spacing w:after="0" w:line="259" w:lineRule="auto"/>
        <w:ind w:right="0" w:firstLine="0"/>
        <w:jc w:val="left"/>
        <w:rPr>
          <w:lang w:val="nb-NO"/>
        </w:rPr>
      </w:pPr>
      <w:r w:rsidRPr="00F01B3A">
        <w:rPr>
          <w:lang w:val="nb-NO"/>
        </w:rPr>
        <w:t xml:space="preserve"> </w:t>
      </w:r>
    </w:p>
    <w:p w14:paraId="19983656" w14:textId="77777777" w:rsidR="00855AE6" w:rsidRPr="00F01B3A" w:rsidRDefault="00000000">
      <w:pPr>
        <w:ind w:left="31" w:right="354" w:firstLine="0"/>
        <w:rPr>
          <w:lang w:val="nb-NO"/>
        </w:rPr>
      </w:pPr>
      <w:r w:rsidRPr="00F01B3A">
        <w:rPr>
          <w:lang w:val="nb-NO"/>
        </w:rPr>
        <w:t xml:space="preserve">Khaidir, K. (2022). Strategi komunikasi pemasaran dalam meningkatkan jumlah pengguna jasa pada PT Sahara Kafila Wisata di Jakarta. </w:t>
      </w:r>
    </w:p>
    <w:p w14:paraId="7F6950AA" w14:textId="77777777" w:rsidR="00855AE6" w:rsidRPr="00F01B3A" w:rsidRDefault="00000000">
      <w:pPr>
        <w:spacing w:after="0" w:line="259" w:lineRule="auto"/>
        <w:ind w:right="0" w:firstLine="0"/>
        <w:jc w:val="left"/>
        <w:rPr>
          <w:lang w:val="nb-NO"/>
        </w:rPr>
      </w:pPr>
      <w:r w:rsidRPr="00F01B3A">
        <w:rPr>
          <w:lang w:val="nb-NO"/>
        </w:rPr>
        <w:t xml:space="preserve"> </w:t>
      </w:r>
    </w:p>
    <w:p w14:paraId="06487848" w14:textId="77777777" w:rsidR="00855AE6" w:rsidRPr="00F01B3A" w:rsidRDefault="00000000">
      <w:pPr>
        <w:ind w:left="31" w:right="0" w:firstLine="0"/>
        <w:rPr>
          <w:lang w:val="nb-NO"/>
        </w:rPr>
      </w:pPr>
      <w:r w:rsidRPr="00F01B3A">
        <w:rPr>
          <w:lang w:val="nb-NO"/>
        </w:rPr>
        <w:t xml:space="preserve">Priansa, Donni Juni. (2017). </w:t>
      </w:r>
      <w:r w:rsidRPr="00F01B3A">
        <w:rPr>
          <w:i/>
          <w:lang w:val="nb-NO"/>
        </w:rPr>
        <w:t>Komunikasi Pemasaran Terpadu pada Era Media Sosial</w:t>
      </w:r>
      <w:r w:rsidRPr="00F01B3A">
        <w:rPr>
          <w:lang w:val="nb-NO"/>
        </w:rPr>
        <w:t xml:space="preserve">. Bandung: Pustaka Setia. </w:t>
      </w:r>
    </w:p>
    <w:p w14:paraId="253B12A3" w14:textId="77777777" w:rsidR="00855AE6" w:rsidRPr="00F01B3A" w:rsidRDefault="00000000">
      <w:pPr>
        <w:spacing w:after="0" w:line="259" w:lineRule="auto"/>
        <w:ind w:right="0" w:firstLine="0"/>
        <w:jc w:val="left"/>
        <w:rPr>
          <w:lang w:val="nb-NO"/>
        </w:rPr>
      </w:pPr>
      <w:r w:rsidRPr="00F01B3A">
        <w:rPr>
          <w:lang w:val="nb-NO"/>
        </w:rPr>
        <w:t xml:space="preserve"> </w:t>
      </w:r>
    </w:p>
    <w:p w14:paraId="6646BEB2" w14:textId="77777777" w:rsidR="00855AE6" w:rsidRPr="00F01B3A" w:rsidRDefault="00000000">
      <w:pPr>
        <w:spacing w:after="4" w:line="255" w:lineRule="auto"/>
        <w:ind w:left="24" w:right="0" w:hanging="10"/>
        <w:rPr>
          <w:lang w:val="nb-NO"/>
        </w:rPr>
      </w:pPr>
      <w:r w:rsidRPr="00F01B3A">
        <w:rPr>
          <w:lang w:val="nb-NO"/>
        </w:rPr>
        <w:t xml:space="preserve">Sugiyono. (2017). </w:t>
      </w:r>
      <w:r w:rsidRPr="00F01B3A">
        <w:rPr>
          <w:i/>
          <w:lang w:val="nb-NO"/>
        </w:rPr>
        <w:t>Metode Penelitian Kuantitatif, Kualitatif, dan R&amp;D</w:t>
      </w:r>
      <w:r w:rsidRPr="00F01B3A">
        <w:rPr>
          <w:lang w:val="nb-NO"/>
        </w:rPr>
        <w:t xml:space="preserve">. </w:t>
      </w:r>
    </w:p>
    <w:p w14:paraId="430E9771" w14:textId="77777777" w:rsidR="00855AE6" w:rsidRPr="00F01B3A" w:rsidRDefault="00000000">
      <w:pPr>
        <w:spacing w:after="0" w:line="259" w:lineRule="auto"/>
        <w:ind w:right="0" w:firstLine="0"/>
        <w:jc w:val="left"/>
        <w:rPr>
          <w:lang w:val="nb-NO"/>
        </w:rPr>
      </w:pPr>
      <w:r w:rsidRPr="00F01B3A">
        <w:rPr>
          <w:lang w:val="nb-NO"/>
        </w:rPr>
        <w:t xml:space="preserve"> </w:t>
      </w:r>
    </w:p>
    <w:p w14:paraId="21D4AFA8" w14:textId="77777777" w:rsidR="00855AE6" w:rsidRDefault="00000000">
      <w:pPr>
        <w:ind w:left="31" w:right="0" w:firstLine="0"/>
      </w:pPr>
      <w:proofErr w:type="spellStart"/>
      <w:r>
        <w:t>Tjiptono</w:t>
      </w:r>
      <w:proofErr w:type="spellEnd"/>
      <w:r>
        <w:t xml:space="preserve">, F. (2015). </w:t>
      </w:r>
      <w:r>
        <w:rPr>
          <w:i/>
        </w:rPr>
        <w:t xml:space="preserve">Strategi </w:t>
      </w:r>
      <w:proofErr w:type="spellStart"/>
      <w:r>
        <w:rPr>
          <w:i/>
        </w:rPr>
        <w:t>Pemasaran</w:t>
      </w:r>
      <w:proofErr w:type="spellEnd"/>
      <w:r>
        <w:t xml:space="preserve">. </w:t>
      </w:r>
    </w:p>
    <w:p w14:paraId="77637F31" w14:textId="77777777" w:rsidR="00855AE6" w:rsidRDefault="00000000">
      <w:pPr>
        <w:spacing w:after="0" w:line="259" w:lineRule="auto"/>
        <w:ind w:right="0" w:firstLine="0"/>
        <w:jc w:val="left"/>
      </w:pPr>
      <w:r>
        <w:t xml:space="preserve"> </w:t>
      </w:r>
    </w:p>
    <w:p w14:paraId="3F137FB9" w14:textId="77777777" w:rsidR="00855AE6" w:rsidRDefault="00000000">
      <w:pPr>
        <w:spacing w:after="0" w:line="259" w:lineRule="auto"/>
        <w:ind w:right="0" w:firstLine="0"/>
        <w:jc w:val="left"/>
      </w:pPr>
      <w:r>
        <w:t xml:space="preserve"> </w:t>
      </w:r>
    </w:p>
    <w:p w14:paraId="6A17BF09" w14:textId="77777777" w:rsidR="00855AE6" w:rsidRDefault="00000000">
      <w:pPr>
        <w:spacing w:after="0" w:line="259" w:lineRule="auto"/>
        <w:ind w:left="31" w:right="0" w:firstLine="0"/>
        <w:jc w:val="left"/>
      </w:pPr>
      <w:r>
        <w:t xml:space="preserve">  </w:t>
      </w:r>
    </w:p>
    <w:p w14:paraId="2C08AC83" w14:textId="77777777" w:rsidR="00855AE6" w:rsidRDefault="00000000">
      <w:pPr>
        <w:spacing w:after="340" w:line="259" w:lineRule="auto"/>
        <w:ind w:left="46" w:right="0" w:firstLine="0"/>
        <w:jc w:val="left"/>
      </w:pPr>
      <w:r>
        <w:t xml:space="preserve">  </w:t>
      </w:r>
    </w:p>
    <w:p w14:paraId="63CEFB2C" w14:textId="77777777" w:rsidR="00855AE6" w:rsidRDefault="00000000">
      <w:pPr>
        <w:spacing w:after="127" w:line="259" w:lineRule="auto"/>
        <w:ind w:left="31" w:right="0" w:firstLine="0"/>
        <w:jc w:val="left"/>
      </w:pPr>
      <w:r>
        <w:lastRenderedPageBreak/>
        <w:t xml:space="preserve">  </w:t>
      </w:r>
    </w:p>
    <w:p w14:paraId="1686C22B" w14:textId="77777777" w:rsidR="00855AE6" w:rsidRDefault="00000000">
      <w:pPr>
        <w:spacing w:after="151" w:line="259" w:lineRule="auto"/>
        <w:ind w:left="31" w:right="0" w:firstLine="0"/>
        <w:jc w:val="left"/>
      </w:pPr>
      <w:r>
        <w:t xml:space="preserve">   </w:t>
      </w:r>
    </w:p>
    <w:p w14:paraId="4AD3B6C6" w14:textId="77777777" w:rsidR="00855AE6" w:rsidRDefault="00000000">
      <w:pPr>
        <w:spacing w:after="156" w:line="259" w:lineRule="auto"/>
        <w:ind w:left="31" w:right="0" w:firstLine="0"/>
        <w:jc w:val="left"/>
      </w:pPr>
      <w:r>
        <w:t xml:space="preserve">   </w:t>
      </w:r>
    </w:p>
    <w:p w14:paraId="3717AAE3" w14:textId="77777777" w:rsidR="00855AE6" w:rsidRDefault="00000000">
      <w:pPr>
        <w:spacing w:after="151" w:line="259" w:lineRule="auto"/>
        <w:ind w:left="31" w:right="0" w:firstLine="0"/>
        <w:jc w:val="left"/>
      </w:pPr>
      <w:r>
        <w:t xml:space="preserve">   </w:t>
      </w:r>
    </w:p>
    <w:p w14:paraId="2203A1F4" w14:textId="77777777" w:rsidR="00855AE6" w:rsidRDefault="00000000">
      <w:pPr>
        <w:spacing w:after="209" w:line="259" w:lineRule="auto"/>
        <w:ind w:left="31" w:right="0" w:firstLine="0"/>
        <w:jc w:val="left"/>
      </w:pPr>
      <w:r>
        <w:t xml:space="preserve">   </w:t>
      </w:r>
    </w:p>
    <w:p w14:paraId="0068DF2B" w14:textId="77777777" w:rsidR="00855AE6" w:rsidRDefault="00000000">
      <w:pPr>
        <w:spacing w:after="0" w:line="259" w:lineRule="auto"/>
        <w:ind w:left="31" w:right="0" w:firstLine="0"/>
        <w:jc w:val="left"/>
      </w:pPr>
      <w:r>
        <w:t xml:space="preserve">   </w:t>
      </w:r>
      <w:r>
        <w:tab/>
        <w:t xml:space="preserve">   </w:t>
      </w:r>
    </w:p>
    <w:sectPr w:rsidR="00855AE6">
      <w:headerReference w:type="even" r:id="rId7"/>
      <w:headerReference w:type="default" r:id="rId8"/>
      <w:footerReference w:type="even" r:id="rId9"/>
      <w:footerReference w:type="default" r:id="rId10"/>
      <w:headerReference w:type="first" r:id="rId11"/>
      <w:footerReference w:type="first" r:id="rId12"/>
      <w:pgSz w:w="11904" w:h="16838"/>
      <w:pgMar w:top="2822" w:right="1417" w:bottom="1609" w:left="1409" w:header="816"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C6224" w14:textId="77777777" w:rsidR="00B475AD" w:rsidRDefault="00B475AD">
      <w:pPr>
        <w:spacing w:after="0" w:line="240" w:lineRule="auto"/>
      </w:pPr>
      <w:r>
        <w:separator/>
      </w:r>
    </w:p>
  </w:endnote>
  <w:endnote w:type="continuationSeparator" w:id="0">
    <w:p w14:paraId="2123D3ED" w14:textId="77777777" w:rsidR="00B475AD" w:rsidRDefault="00B4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973C" w14:textId="77777777" w:rsidR="00855AE6" w:rsidRDefault="00000000">
    <w:pPr>
      <w:spacing w:after="27" w:line="259" w:lineRule="auto"/>
      <w:ind w:left="0" w:right="1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3EA4B602" w14:textId="77777777" w:rsidR="00855AE6" w:rsidRDefault="00000000">
    <w:pPr>
      <w:spacing w:after="0" w:line="259" w:lineRule="auto"/>
      <w:ind w:left="31" w:right="0" w:firstLine="0"/>
      <w:jc w:val="left"/>
    </w:pPr>
    <w:r>
      <w:rPr>
        <w:b/>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C2EE" w14:textId="77777777" w:rsidR="00855AE6" w:rsidRDefault="00000000">
    <w:pPr>
      <w:spacing w:after="27" w:line="259" w:lineRule="auto"/>
      <w:ind w:left="0" w:right="1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2FB729E9" w14:textId="77777777" w:rsidR="00855AE6" w:rsidRDefault="00000000">
    <w:pPr>
      <w:spacing w:after="0" w:line="259" w:lineRule="auto"/>
      <w:ind w:left="31" w:right="0" w:firstLine="0"/>
      <w:jc w:val="left"/>
    </w:pPr>
    <w:r>
      <w:rPr>
        <w:b/>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7B4DA" w14:textId="77777777" w:rsidR="00855AE6" w:rsidRDefault="00000000">
    <w:pPr>
      <w:spacing w:after="27" w:line="259" w:lineRule="auto"/>
      <w:ind w:left="0" w:right="1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7751FD0A" w14:textId="77777777" w:rsidR="00855AE6" w:rsidRDefault="00000000">
    <w:pPr>
      <w:spacing w:after="0" w:line="259" w:lineRule="auto"/>
      <w:ind w:left="31" w:right="0" w:firstLine="0"/>
      <w:jc w:val="left"/>
    </w:pPr>
    <w:r>
      <w:rPr>
        <w:b/>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3A50" w14:textId="77777777" w:rsidR="00B475AD" w:rsidRDefault="00B475AD">
      <w:pPr>
        <w:spacing w:after="0" w:line="240" w:lineRule="auto"/>
      </w:pPr>
      <w:r>
        <w:separator/>
      </w:r>
    </w:p>
  </w:footnote>
  <w:footnote w:type="continuationSeparator" w:id="0">
    <w:p w14:paraId="4F16764C" w14:textId="77777777" w:rsidR="00B475AD" w:rsidRDefault="00B47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4517" w14:textId="77777777" w:rsidR="00855AE6" w:rsidRDefault="00000000">
    <w:pPr>
      <w:tabs>
        <w:tab w:val="center" w:pos="324"/>
        <w:tab w:val="center" w:pos="1044"/>
        <w:tab w:val="center" w:pos="1764"/>
        <w:tab w:val="center" w:pos="2484"/>
        <w:tab w:val="center" w:pos="3205"/>
        <w:tab w:val="center" w:pos="3925"/>
        <w:tab w:val="center" w:pos="4647"/>
        <w:tab w:val="center" w:pos="5367"/>
        <w:tab w:val="center" w:pos="6087"/>
        <w:tab w:val="center" w:pos="7792"/>
      </w:tabs>
      <w:spacing w:after="128"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8"/>
      </w:rPr>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r>
    <w:r>
      <w:rPr>
        <w:b/>
      </w:rPr>
      <w:t>e-ISSN - 2963-5640</w:t>
    </w:r>
    <w:r>
      <w:rPr>
        <w:rFonts w:ascii="Calibri" w:eastAsia="Calibri" w:hAnsi="Calibri" w:cs="Calibri"/>
        <w:b/>
      </w:rPr>
      <w:t xml:space="preserve"> </w:t>
    </w:r>
    <w:r>
      <w:t xml:space="preserve">  </w:t>
    </w:r>
  </w:p>
  <w:p w14:paraId="335D5661" w14:textId="77777777" w:rsidR="00855AE6" w:rsidRDefault="00000000">
    <w:pPr>
      <w:spacing w:after="20" w:line="259" w:lineRule="auto"/>
      <w:ind w:left="31" w:right="0" w:firstLine="0"/>
      <w:jc w:val="left"/>
    </w:pPr>
    <w:r>
      <w:rPr>
        <w:b/>
        <w:sz w:val="18"/>
      </w:rPr>
      <w:t xml:space="preserve"> </w:t>
    </w:r>
    <w:r>
      <w:t xml:space="preserve">  </w:t>
    </w:r>
  </w:p>
  <w:p w14:paraId="1EC7849B" w14:textId="77777777" w:rsidR="00855AE6" w:rsidRDefault="00000000">
    <w:pPr>
      <w:spacing w:after="0" w:line="259" w:lineRule="auto"/>
      <w:ind w:left="31" w:right="0" w:firstLine="0"/>
      <w:jc w:val="left"/>
    </w:pPr>
    <w:r>
      <w:rPr>
        <w:b/>
        <w:sz w:val="22"/>
      </w:rPr>
      <w:t xml:space="preserve">JURNAL KARYA ILMIAH MAHASISWA(KIMA) </w:t>
    </w:r>
    <w:r>
      <w:t xml:space="preserve">  </w:t>
    </w:r>
  </w:p>
  <w:p w14:paraId="6736FF14" w14:textId="77777777" w:rsidR="00855AE6" w:rsidRPr="00F01B3A" w:rsidRDefault="00000000">
    <w:pPr>
      <w:spacing w:after="0" w:line="259" w:lineRule="auto"/>
      <w:ind w:left="31" w:right="0" w:firstLine="0"/>
      <w:jc w:val="left"/>
      <w:rPr>
        <w:lang w:val="nb-NO"/>
      </w:rPr>
    </w:pPr>
    <w:r w:rsidRPr="00F01B3A">
      <w:rPr>
        <w:b/>
        <w:sz w:val="22"/>
        <w:lang w:val="nb-NO"/>
      </w:rPr>
      <w:t xml:space="preserve">PUSAT PENERBITAN &amp; PUBLIKASI JURNAL ILMIAH (P3JI) </w:t>
    </w:r>
    <w:r w:rsidRPr="00F01B3A">
      <w:rPr>
        <w:lang w:val="nb-NO"/>
      </w:rPr>
      <w:t xml:space="preserve">  </w:t>
    </w:r>
  </w:p>
  <w:p w14:paraId="43E49B20" w14:textId="77777777" w:rsidR="00855AE6" w:rsidRPr="00F01B3A" w:rsidRDefault="00000000">
    <w:pPr>
      <w:spacing w:after="181" w:line="259" w:lineRule="auto"/>
      <w:ind w:left="31" w:right="0" w:firstLine="0"/>
      <w:jc w:val="left"/>
      <w:rPr>
        <w:lang w:val="nb-NO"/>
      </w:rPr>
    </w:pPr>
    <w:r w:rsidRPr="00F01B3A">
      <w:rPr>
        <w:b/>
        <w:sz w:val="18"/>
        <w:lang w:val="nb-NO"/>
      </w:rPr>
      <w:t>Fakultas Sastra, Ilmu Komunikasi, dan Pendidikan UMI</w:t>
    </w:r>
    <w:r w:rsidRPr="00F01B3A">
      <w:rPr>
        <w:sz w:val="18"/>
        <w:lang w:val="nb-NO"/>
      </w:rPr>
      <w:t xml:space="preserve"> </w:t>
    </w:r>
    <w:r w:rsidRPr="00F01B3A">
      <w:rPr>
        <w:color w:val="0563C1"/>
        <w:sz w:val="18"/>
        <w:u w:val="single" w:color="0563C1"/>
        <w:lang w:val="nb-NO"/>
      </w:rPr>
      <w:t>https://jurnal.fs.umi.ac.id/index.php/KIMA/issue/view/12</w:t>
    </w:r>
    <w:r w:rsidRPr="00F01B3A">
      <w:rPr>
        <w:color w:val="0563C1"/>
        <w:sz w:val="18"/>
        <w:lang w:val="nb-NO"/>
      </w:rPr>
      <w:t xml:space="preserve"> </w:t>
    </w:r>
    <w:r w:rsidRPr="00F01B3A">
      <w:rPr>
        <w:lang w:val="nb-NO"/>
      </w:rPr>
      <w:t xml:space="preserve">  </w:t>
    </w:r>
  </w:p>
  <w:p w14:paraId="341FF3F1" w14:textId="77777777" w:rsidR="00855AE6" w:rsidRPr="00F01B3A" w:rsidRDefault="00000000">
    <w:pPr>
      <w:spacing w:after="0" w:line="259" w:lineRule="auto"/>
      <w:ind w:left="31" w:right="0" w:firstLine="0"/>
      <w:jc w:val="left"/>
      <w:rPr>
        <w:lang w:val="nb-NO"/>
      </w:rPr>
    </w:pPr>
    <w:r w:rsidRPr="00F01B3A">
      <w:rPr>
        <w:rFonts w:ascii="Calibri" w:eastAsia="Calibri" w:hAnsi="Calibri" w:cs="Calibri"/>
        <w:sz w:val="22"/>
        <w:lang w:val="nb-NO"/>
      </w:rPr>
      <w:t xml:space="preserve"> </w:t>
    </w:r>
    <w:r w:rsidRPr="00F01B3A">
      <w:rPr>
        <w:lang w:val="nb-N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7413" w14:textId="77777777" w:rsidR="00855AE6" w:rsidRDefault="00000000">
    <w:pPr>
      <w:tabs>
        <w:tab w:val="center" w:pos="324"/>
        <w:tab w:val="center" w:pos="1044"/>
        <w:tab w:val="center" w:pos="1764"/>
        <w:tab w:val="center" w:pos="2484"/>
        <w:tab w:val="center" w:pos="3205"/>
        <w:tab w:val="center" w:pos="3925"/>
        <w:tab w:val="center" w:pos="4647"/>
        <w:tab w:val="center" w:pos="5367"/>
        <w:tab w:val="center" w:pos="6087"/>
        <w:tab w:val="center" w:pos="7792"/>
      </w:tabs>
      <w:spacing w:after="128"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8"/>
      </w:rPr>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r>
    <w:r>
      <w:rPr>
        <w:b/>
      </w:rPr>
      <w:t>e-ISSN - 2963-5640</w:t>
    </w:r>
    <w:r>
      <w:rPr>
        <w:rFonts w:ascii="Calibri" w:eastAsia="Calibri" w:hAnsi="Calibri" w:cs="Calibri"/>
        <w:b/>
      </w:rPr>
      <w:t xml:space="preserve"> </w:t>
    </w:r>
    <w:r>
      <w:t xml:space="preserve">  </w:t>
    </w:r>
  </w:p>
  <w:p w14:paraId="4CC8C881" w14:textId="77777777" w:rsidR="00855AE6" w:rsidRDefault="00000000">
    <w:pPr>
      <w:spacing w:after="20" w:line="259" w:lineRule="auto"/>
      <w:ind w:left="31" w:right="0" w:firstLine="0"/>
      <w:jc w:val="left"/>
    </w:pPr>
    <w:r>
      <w:rPr>
        <w:b/>
        <w:sz w:val="18"/>
      </w:rPr>
      <w:t xml:space="preserve"> </w:t>
    </w:r>
    <w:r>
      <w:t xml:space="preserve">  </w:t>
    </w:r>
  </w:p>
  <w:p w14:paraId="4DC0E144" w14:textId="77777777" w:rsidR="00855AE6" w:rsidRDefault="00000000">
    <w:pPr>
      <w:spacing w:after="0" w:line="259" w:lineRule="auto"/>
      <w:ind w:left="31" w:right="0" w:firstLine="0"/>
      <w:jc w:val="left"/>
    </w:pPr>
    <w:r>
      <w:rPr>
        <w:b/>
        <w:sz w:val="22"/>
      </w:rPr>
      <w:t xml:space="preserve">JURNAL KARYA ILMIAH MAHASISWA(KIMA) </w:t>
    </w:r>
    <w:r>
      <w:t xml:space="preserve">  </w:t>
    </w:r>
  </w:p>
  <w:p w14:paraId="7B8ED6D3" w14:textId="77777777" w:rsidR="00855AE6" w:rsidRPr="00F01B3A" w:rsidRDefault="00000000">
    <w:pPr>
      <w:spacing w:after="0" w:line="259" w:lineRule="auto"/>
      <w:ind w:left="31" w:right="0" w:firstLine="0"/>
      <w:jc w:val="left"/>
      <w:rPr>
        <w:lang w:val="nb-NO"/>
      </w:rPr>
    </w:pPr>
    <w:r w:rsidRPr="00F01B3A">
      <w:rPr>
        <w:b/>
        <w:sz w:val="22"/>
        <w:lang w:val="nb-NO"/>
      </w:rPr>
      <w:t xml:space="preserve">PUSAT PENERBITAN &amp; PUBLIKASI JURNAL ILMIAH (P3JI) </w:t>
    </w:r>
    <w:r w:rsidRPr="00F01B3A">
      <w:rPr>
        <w:lang w:val="nb-NO"/>
      </w:rPr>
      <w:t xml:space="preserve">  </w:t>
    </w:r>
  </w:p>
  <w:p w14:paraId="31D456C9" w14:textId="77777777" w:rsidR="00855AE6" w:rsidRPr="00F01B3A" w:rsidRDefault="00000000">
    <w:pPr>
      <w:spacing w:after="181" w:line="259" w:lineRule="auto"/>
      <w:ind w:left="31" w:right="0" w:firstLine="0"/>
      <w:jc w:val="left"/>
      <w:rPr>
        <w:lang w:val="nb-NO"/>
      </w:rPr>
    </w:pPr>
    <w:r w:rsidRPr="00F01B3A">
      <w:rPr>
        <w:b/>
        <w:sz w:val="18"/>
        <w:lang w:val="nb-NO"/>
      </w:rPr>
      <w:t>Fakultas Sastra, Ilmu Komunikasi, dan Pendidikan UMI</w:t>
    </w:r>
    <w:r w:rsidRPr="00F01B3A">
      <w:rPr>
        <w:sz w:val="18"/>
        <w:lang w:val="nb-NO"/>
      </w:rPr>
      <w:t xml:space="preserve"> </w:t>
    </w:r>
    <w:r w:rsidRPr="00F01B3A">
      <w:rPr>
        <w:color w:val="0563C1"/>
        <w:sz w:val="18"/>
        <w:u w:val="single" w:color="0563C1"/>
        <w:lang w:val="nb-NO"/>
      </w:rPr>
      <w:t>https://jurnal.fs.umi.ac.id/index.php/KIMA/issue/view/12</w:t>
    </w:r>
    <w:r w:rsidRPr="00F01B3A">
      <w:rPr>
        <w:color w:val="0563C1"/>
        <w:sz w:val="18"/>
        <w:lang w:val="nb-NO"/>
      </w:rPr>
      <w:t xml:space="preserve"> </w:t>
    </w:r>
    <w:r w:rsidRPr="00F01B3A">
      <w:rPr>
        <w:lang w:val="nb-NO"/>
      </w:rPr>
      <w:t xml:space="preserve">  </w:t>
    </w:r>
  </w:p>
  <w:p w14:paraId="3A1239DB" w14:textId="77777777" w:rsidR="00855AE6" w:rsidRPr="00F01B3A" w:rsidRDefault="00000000">
    <w:pPr>
      <w:spacing w:after="0" w:line="259" w:lineRule="auto"/>
      <w:ind w:left="31" w:right="0" w:firstLine="0"/>
      <w:jc w:val="left"/>
      <w:rPr>
        <w:lang w:val="nb-NO"/>
      </w:rPr>
    </w:pPr>
    <w:r w:rsidRPr="00F01B3A">
      <w:rPr>
        <w:rFonts w:ascii="Calibri" w:eastAsia="Calibri" w:hAnsi="Calibri" w:cs="Calibri"/>
        <w:sz w:val="22"/>
        <w:lang w:val="nb-NO"/>
      </w:rPr>
      <w:t xml:space="preserve"> </w:t>
    </w:r>
    <w:r w:rsidRPr="00F01B3A">
      <w:rPr>
        <w:lang w:val="nb-N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AC91" w14:textId="77777777" w:rsidR="00855AE6" w:rsidRDefault="00000000">
    <w:pPr>
      <w:tabs>
        <w:tab w:val="center" w:pos="324"/>
        <w:tab w:val="center" w:pos="1044"/>
        <w:tab w:val="center" w:pos="1764"/>
        <w:tab w:val="center" w:pos="2484"/>
        <w:tab w:val="center" w:pos="3205"/>
        <w:tab w:val="center" w:pos="3925"/>
        <w:tab w:val="center" w:pos="4647"/>
        <w:tab w:val="center" w:pos="5367"/>
        <w:tab w:val="center" w:pos="6087"/>
        <w:tab w:val="center" w:pos="7792"/>
      </w:tabs>
      <w:spacing w:after="128"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8"/>
      </w:rPr>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t xml:space="preserve">   </w:t>
    </w:r>
    <w:r>
      <w:rPr>
        <w:b/>
        <w:sz w:val="18"/>
      </w:rPr>
      <w:tab/>
    </w:r>
    <w:r>
      <w:rPr>
        <w:b/>
      </w:rPr>
      <w:t>e-ISSN - 2963-5640</w:t>
    </w:r>
    <w:r>
      <w:rPr>
        <w:rFonts w:ascii="Calibri" w:eastAsia="Calibri" w:hAnsi="Calibri" w:cs="Calibri"/>
        <w:b/>
      </w:rPr>
      <w:t xml:space="preserve"> </w:t>
    </w:r>
    <w:r>
      <w:t xml:space="preserve">  </w:t>
    </w:r>
  </w:p>
  <w:p w14:paraId="5EA81B01" w14:textId="77777777" w:rsidR="00855AE6" w:rsidRDefault="00000000">
    <w:pPr>
      <w:spacing w:after="20" w:line="259" w:lineRule="auto"/>
      <w:ind w:left="31" w:right="0" w:firstLine="0"/>
      <w:jc w:val="left"/>
    </w:pPr>
    <w:r>
      <w:rPr>
        <w:b/>
        <w:sz w:val="18"/>
      </w:rPr>
      <w:t xml:space="preserve"> </w:t>
    </w:r>
    <w:r>
      <w:t xml:space="preserve">  </w:t>
    </w:r>
  </w:p>
  <w:p w14:paraId="7220D784" w14:textId="77777777" w:rsidR="00855AE6" w:rsidRDefault="00000000">
    <w:pPr>
      <w:spacing w:after="0" w:line="259" w:lineRule="auto"/>
      <w:ind w:left="31" w:right="0" w:firstLine="0"/>
      <w:jc w:val="left"/>
    </w:pPr>
    <w:r>
      <w:rPr>
        <w:b/>
        <w:sz w:val="22"/>
      </w:rPr>
      <w:t xml:space="preserve">JURNAL KARYA ILMIAH MAHASISWA(KIMA) </w:t>
    </w:r>
    <w:r>
      <w:t xml:space="preserve">  </w:t>
    </w:r>
  </w:p>
  <w:p w14:paraId="70F8E134" w14:textId="77777777" w:rsidR="00855AE6" w:rsidRPr="00F01B3A" w:rsidRDefault="00000000">
    <w:pPr>
      <w:spacing w:after="0" w:line="259" w:lineRule="auto"/>
      <w:ind w:left="31" w:right="0" w:firstLine="0"/>
      <w:jc w:val="left"/>
      <w:rPr>
        <w:lang w:val="nb-NO"/>
      </w:rPr>
    </w:pPr>
    <w:r w:rsidRPr="00F01B3A">
      <w:rPr>
        <w:b/>
        <w:sz w:val="22"/>
        <w:lang w:val="nb-NO"/>
      </w:rPr>
      <w:t xml:space="preserve">PUSAT PENERBITAN &amp; PUBLIKASI JURNAL ILMIAH (P3JI) </w:t>
    </w:r>
    <w:r w:rsidRPr="00F01B3A">
      <w:rPr>
        <w:lang w:val="nb-NO"/>
      </w:rPr>
      <w:t xml:space="preserve">  </w:t>
    </w:r>
  </w:p>
  <w:p w14:paraId="16E48AA5" w14:textId="77777777" w:rsidR="00855AE6" w:rsidRPr="00F01B3A" w:rsidRDefault="00000000">
    <w:pPr>
      <w:spacing w:after="181" w:line="259" w:lineRule="auto"/>
      <w:ind w:left="31" w:right="0" w:firstLine="0"/>
      <w:jc w:val="left"/>
      <w:rPr>
        <w:lang w:val="nb-NO"/>
      </w:rPr>
    </w:pPr>
    <w:r w:rsidRPr="00F01B3A">
      <w:rPr>
        <w:b/>
        <w:sz w:val="18"/>
        <w:lang w:val="nb-NO"/>
      </w:rPr>
      <w:t>Fakultas Sastra, Ilmu Komunikasi, dan Pendidikan UMI</w:t>
    </w:r>
    <w:r w:rsidRPr="00F01B3A">
      <w:rPr>
        <w:sz w:val="18"/>
        <w:lang w:val="nb-NO"/>
      </w:rPr>
      <w:t xml:space="preserve"> </w:t>
    </w:r>
    <w:r w:rsidRPr="00F01B3A">
      <w:rPr>
        <w:color w:val="0563C1"/>
        <w:sz w:val="18"/>
        <w:u w:val="single" w:color="0563C1"/>
        <w:lang w:val="nb-NO"/>
      </w:rPr>
      <w:t>https://jurnal.fs.umi.ac.id/index.php/KIMA/issue/view/12</w:t>
    </w:r>
    <w:r w:rsidRPr="00F01B3A">
      <w:rPr>
        <w:color w:val="0563C1"/>
        <w:sz w:val="18"/>
        <w:lang w:val="nb-NO"/>
      </w:rPr>
      <w:t xml:space="preserve"> </w:t>
    </w:r>
    <w:r w:rsidRPr="00F01B3A">
      <w:rPr>
        <w:lang w:val="nb-NO"/>
      </w:rPr>
      <w:t xml:space="preserve">  </w:t>
    </w:r>
  </w:p>
  <w:p w14:paraId="58A78E11" w14:textId="77777777" w:rsidR="00855AE6" w:rsidRPr="00F01B3A" w:rsidRDefault="00000000">
    <w:pPr>
      <w:spacing w:after="0" w:line="259" w:lineRule="auto"/>
      <w:ind w:left="31" w:right="0" w:firstLine="0"/>
      <w:jc w:val="left"/>
      <w:rPr>
        <w:lang w:val="nb-NO"/>
      </w:rPr>
    </w:pPr>
    <w:r w:rsidRPr="00F01B3A">
      <w:rPr>
        <w:rFonts w:ascii="Calibri" w:eastAsia="Calibri" w:hAnsi="Calibri" w:cs="Calibri"/>
        <w:sz w:val="22"/>
        <w:lang w:val="nb-NO"/>
      </w:rPr>
      <w:t xml:space="preserve"> </w:t>
    </w:r>
    <w:r w:rsidRPr="00F01B3A">
      <w:rPr>
        <w:lang w:val="nb-N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1379"/>
    <w:multiLevelType w:val="hybridMultilevel"/>
    <w:tmpl w:val="BC6AB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3D69E2"/>
    <w:multiLevelType w:val="hybridMultilevel"/>
    <w:tmpl w:val="65642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775865">
    <w:abstractNumId w:val="1"/>
  </w:num>
  <w:num w:numId="2" w16cid:durableId="293102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AE6"/>
    <w:rsid w:val="006F5C88"/>
    <w:rsid w:val="00855AE6"/>
    <w:rsid w:val="00A23810"/>
    <w:rsid w:val="00B475AD"/>
    <w:rsid w:val="00F01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D7DD"/>
  <w15:docId w15:val="{9CF9E71A-5C30-41AD-B82C-8D6815BD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4" w:lineRule="auto"/>
      <w:ind w:left="29" w:right="3" w:firstLine="693"/>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56" w:line="259" w:lineRule="auto"/>
      <w:ind w:left="24"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77" w:line="259" w:lineRule="auto"/>
      <w:ind w:left="10" w:hanging="10"/>
      <w:outlineLvl w:val="1"/>
    </w:pPr>
    <w:rPr>
      <w:rFonts w:ascii="Times New Roman" w:eastAsia="Times New Roman" w:hAnsi="Times New Roman" w:cs="Times New Roman"/>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F01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4082</Words>
  <Characters>23269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sittihadijah0108@gmail.com</cp:lastModifiedBy>
  <cp:revision>2</cp:revision>
  <cp:lastPrinted>2026-06-08T08:30:00Z</cp:lastPrinted>
  <dcterms:created xsi:type="dcterms:W3CDTF">2026-06-08T08:32:00Z</dcterms:created>
  <dcterms:modified xsi:type="dcterms:W3CDTF">2026-06-08T08:32:00Z</dcterms:modified>
</cp:coreProperties>
</file>