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1BC" w:rsidRPr="0098391A" w:rsidRDefault="007321BC" w:rsidP="007321BC">
      <w:pPr>
        <w:spacing w:after="0" w:line="240" w:lineRule="auto"/>
        <w:jc w:val="center"/>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 xml:space="preserve">THE EFFECTIVENESS OF READING CHALLENGE STRATEGY TO IMPROVE STUDENTS ENGLISH READING SKILL </w:t>
      </w:r>
    </w:p>
    <w:p w:rsidR="007321BC" w:rsidRPr="0098391A" w:rsidRDefault="007321BC" w:rsidP="007321BC">
      <w:pPr>
        <w:spacing w:after="0" w:line="240" w:lineRule="auto"/>
        <w:jc w:val="center"/>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(STUDY AT SMA NEGERI 11 SINJAI)</w:t>
      </w:r>
    </w:p>
    <w:p w:rsidR="005E656B" w:rsidRPr="0098391A" w:rsidRDefault="005E656B" w:rsidP="007321BC">
      <w:pPr>
        <w:spacing w:after="0" w:line="240" w:lineRule="auto"/>
        <w:jc w:val="center"/>
        <w:rPr>
          <w:rFonts w:ascii="Times New Roman" w:hAnsi="Times New Roman" w:cs="Times New Roman"/>
          <w:b/>
          <w:noProof/>
          <w:sz w:val="24"/>
          <w:szCs w:val="24"/>
          <w:lang w:val="en-ID"/>
        </w:rPr>
      </w:pPr>
    </w:p>
    <w:p w:rsidR="007321BC" w:rsidRPr="0098391A" w:rsidRDefault="007321BC" w:rsidP="007321BC">
      <w:pPr>
        <w:spacing w:after="0" w:line="240" w:lineRule="auto"/>
        <w:jc w:val="center"/>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Andi Inda An</w:t>
      </w:r>
    </w:p>
    <w:p w:rsidR="007321BC" w:rsidRPr="0098391A" w:rsidRDefault="007321BC" w:rsidP="007321BC">
      <w:pPr>
        <w:spacing w:after="0" w:line="240" w:lineRule="auto"/>
        <w:ind w:left="814" w:right="462"/>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Pendidikan</w:t>
      </w:r>
      <w:r w:rsidRPr="0098391A">
        <w:rPr>
          <w:rFonts w:ascii="Times New Roman" w:hAnsi="Times New Roman" w:cs="Times New Roman"/>
          <w:noProof/>
          <w:spacing w:val="-1"/>
          <w:sz w:val="24"/>
          <w:szCs w:val="24"/>
          <w:lang w:val="en-ID"/>
        </w:rPr>
        <w:t xml:space="preserve"> </w:t>
      </w:r>
      <w:r w:rsidRPr="0098391A">
        <w:rPr>
          <w:rFonts w:ascii="Times New Roman" w:hAnsi="Times New Roman" w:cs="Times New Roman"/>
          <w:noProof/>
          <w:sz w:val="24"/>
          <w:szCs w:val="24"/>
          <w:lang w:val="en-ID"/>
        </w:rPr>
        <w:t>Bahasa</w:t>
      </w:r>
      <w:r w:rsidRPr="0098391A">
        <w:rPr>
          <w:rFonts w:ascii="Times New Roman" w:hAnsi="Times New Roman" w:cs="Times New Roman"/>
          <w:noProof/>
          <w:spacing w:val="-2"/>
          <w:sz w:val="24"/>
          <w:szCs w:val="24"/>
          <w:lang w:val="en-ID"/>
        </w:rPr>
        <w:t xml:space="preserve"> </w:t>
      </w:r>
      <w:r w:rsidRPr="0098391A">
        <w:rPr>
          <w:rFonts w:ascii="Times New Roman" w:hAnsi="Times New Roman" w:cs="Times New Roman"/>
          <w:noProof/>
          <w:sz w:val="24"/>
          <w:szCs w:val="24"/>
          <w:lang w:val="en-ID"/>
        </w:rPr>
        <w:t>Inggris,</w:t>
      </w:r>
      <w:r w:rsidRPr="0098391A">
        <w:rPr>
          <w:rFonts w:ascii="Times New Roman" w:hAnsi="Times New Roman" w:cs="Times New Roman"/>
          <w:noProof/>
          <w:spacing w:val="-2"/>
          <w:sz w:val="24"/>
          <w:szCs w:val="24"/>
          <w:lang w:val="en-ID"/>
        </w:rPr>
        <w:t xml:space="preserve"> </w:t>
      </w:r>
      <w:r w:rsidRPr="0098391A">
        <w:rPr>
          <w:rFonts w:ascii="Times New Roman" w:hAnsi="Times New Roman" w:cs="Times New Roman"/>
          <w:noProof/>
          <w:sz w:val="24"/>
          <w:szCs w:val="24"/>
          <w:lang w:val="en-ID"/>
        </w:rPr>
        <w:t>Universitas</w:t>
      </w:r>
      <w:r w:rsidRPr="0098391A">
        <w:rPr>
          <w:rFonts w:ascii="Times New Roman" w:hAnsi="Times New Roman" w:cs="Times New Roman"/>
          <w:noProof/>
          <w:spacing w:val="-3"/>
          <w:sz w:val="24"/>
          <w:szCs w:val="24"/>
          <w:lang w:val="en-ID"/>
        </w:rPr>
        <w:t xml:space="preserve"> </w:t>
      </w:r>
      <w:r w:rsidRPr="0098391A">
        <w:rPr>
          <w:rFonts w:ascii="Times New Roman" w:hAnsi="Times New Roman" w:cs="Times New Roman"/>
          <w:noProof/>
          <w:sz w:val="24"/>
          <w:szCs w:val="24"/>
          <w:lang w:val="en-ID"/>
        </w:rPr>
        <w:t>Muslim</w:t>
      </w:r>
      <w:r w:rsidRPr="0098391A">
        <w:rPr>
          <w:rFonts w:ascii="Times New Roman" w:hAnsi="Times New Roman" w:cs="Times New Roman"/>
          <w:noProof/>
          <w:spacing w:val="-1"/>
          <w:sz w:val="24"/>
          <w:szCs w:val="24"/>
          <w:lang w:val="en-ID"/>
        </w:rPr>
        <w:t xml:space="preserve"> </w:t>
      </w:r>
      <w:r w:rsidRPr="0098391A">
        <w:rPr>
          <w:rFonts w:ascii="Times New Roman" w:hAnsi="Times New Roman" w:cs="Times New Roman"/>
          <w:noProof/>
          <w:sz w:val="24"/>
          <w:szCs w:val="24"/>
          <w:lang w:val="en-ID"/>
        </w:rPr>
        <w:t>Indonesia</w:t>
      </w:r>
    </w:p>
    <w:p w:rsidR="007321BC" w:rsidRPr="0098391A" w:rsidRDefault="00126E34" w:rsidP="007321BC">
      <w:pPr>
        <w:spacing w:after="0" w:line="240" w:lineRule="auto"/>
        <w:jc w:val="center"/>
        <w:rPr>
          <w:rFonts w:ascii="Times New Roman" w:hAnsi="Times New Roman" w:cs="Times New Roman"/>
          <w:i/>
          <w:iCs/>
          <w:noProof/>
          <w:sz w:val="24"/>
          <w:szCs w:val="24"/>
          <w:lang w:val="en-ID"/>
        </w:rPr>
      </w:pPr>
      <w:hyperlink r:id="rId6" w:history="1">
        <w:r w:rsidR="007321BC" w:rsidRPr="0098391A">
          <w:rPr>
            <w:rStyle w:val="Hyperlink"/>
            <w:rFonts w:ascii="Times New Roman" w:hAnsi="Times New Roman" w:cs="Times New Roman"/>
            <w:i/>
            <w:iCs/>
            <w:noProof/>
            <w:sz w:val="24"/>
            <w:szCs w:val="24"/>
            <w:lang w:val="en-ID"/>
          </w:rPr>
          <w:t>Andiindaa18@gmail.com</w:t>
        </w:r>
      </w:hyperlink>
    </w:p>
    <w:p w:rsidR="007321BC" w:rsidRPr="0098391A" w:rsidRDefault="007321BC" w:rsidP="007321BC">
      <w:pPr>
        <w:spacing w:after="0" w:line="240" w:lineRule="auto"/>
        <w:jc w:val="center"/>
        <w:rPr>
          <w:rFonts w:ascii="Times New Roman" w:hAnsi="Times New Roman" w:cs="Times New Roman"/>
          <w:i/>
          <w:iCs/>
          <w:noProof/>
          <w:color w:val="000000" w:themeColor="text1"/>
          <w:sz w:val="24"/>
          <w:szCs w:val="24"/>
          <w:lang w:val="en-ID"/>
        </w:rPr>
      </w:pPr>
    </w:p>
    <w:p w:rsidR="007321BC" w:rsidRPr="0098391A" w:rsidRDefault="002D25BA" w:rsidP="002D25BA">
      <w:pPr>
        <w:tabs>
          <w:tab w:val="center" w:pos="4680"/>
          <w:tab w:val="left" w:pos="6810"/>
        </w:tabs>
        <w:spacing w:after="0" w:line="240" w:lineRule="auto"/>
        <w:rPr>
          <w:rFonts w:ascii="Times New Roman" w:hAnsi="Times New Roman" w:cs="Times New Roman"/>
          <w:b/>
          <w:noProof/>
          <w:color w:val="000000" w:themeColor="text1"/>
          <w:sz w:val="24"/>
          <w:szCs w:val="24"/>
          <w:lang w:val="en-ID"/>
        </w:rPr>
      </w:pPr>
      <w:r w:rsidRPr="0098391A">
        <w:rPr>
          <w:rFonts w:ascii="Times New Roman" w:hAnsi="Times New Roman" w:cs="Times New Roman"/>
          <w:b/>
          <w:noProof/>
          <w:color w:val="000000" w:themeColor="text1"/>
          <w:sz w:val="24"/>
          <w:szCs w:val="24"/>
          <w:lang w:val="en-ID"/>
        </w:rPr>
        <w:tab/>
      </w:r>
      <w:r w:rsidR="007321BC" w:rsidRPr="0098391A">
        <w:rPr>
          <w:rFonts w:ascii="Times New Roman" w:hAnsi="Times New Roman" w:cs="Times New Roman"/>
          <w:b/>
          <w:noProof/>
          <w:color w:val="000000" w:themeColor="text1"/>
          <w:sz w:val="24"/>
          <w:szCs w:val="24"/>
          <w:lang w:val="en-ID"/>
        </w:rPr>
        <w:t>Muhajir</w:t>
      </w:r>
      <w:r w:rsidRPr="0098391A">
        <w:rPr>
          <w:rFonts w:ascii="Times New Roman" w:hAnsi="Times New Roman" w:cs="Times New Roman"/>
          <w:b/>
          <w:noProof/>
          <w:color w:val="000000" w:themeColor="text1"/>
          <w:sz w:val="24"/>
          <w:szCs w:val="24"/>
          <w:lang w:val="en-ID"/>
        </w:rPr>
        <w:tab/>
      </w:r>
    </w:p>
    <w:p w:rsidR="005E656B" w:rsidRPr="0098391A" w:rsidRDefault="007321BC" w:rsidP="005E656B">
      <w:pPr>
        <w:spacing w:after="0" w:line="240" w:lineRule="auto"/>
        <w:jc w:val="center"/>
        <w:rPr>
          <w:rFonts w:ascii="Times New Roman" w:hAnsi="Times New Roman" w:cs="Times New Roman"/>
          <w:noProof/>
          <w:color w:val="000000" w:themeColor="text1"/>
          <w:sz w:val="24"/>
          <w:szCs w:val="24"/>
          <w:lang w:val="en-ID"/>
        </w:rPr>
      </w:pPr>
      <w:r w:rsidRPr="0098391A">
        <w:rPr>
          <w:rFonts w:ascii="Times New Roman" w:hAnsi="Times New Roman" w:cs="Times New Roman"/>
          <w:noProof/>
          <w:color w:val="000000" w:themeColor="text1"/>
          <w:sz w:val="24"/>
          <w:szCs w:val="24"/>
          <w:lang w:val="en-ID"/>
        </w:rPr>
        <w:t>Pendidikan Bahasa Inggris Universitas Muslim Indonesia</w:t>
      </w:r>
    </w:p>
    <w:p w:rsidR="007321BC" w:rsidRPr="0098391A" w:rsidRDefault="00126E34" w:rsidP="007321BC">
      <w:pPr>
        <w:spacing w:after="0" w:line="240" w:lineRule="auto"/>
        <w:jc w:val="center"/>
        <w:rPr>
          <w:rFonts w:ascii="Times New Roman" w:hAnsi="Times New Roman" w:cs="Times New Roman"/>
          <w:noProof/>
          <w:sz w:val="24"/>
          <w:lang w:val="en-ID"/>
        </w:rPr>
      </w:pPr>
      <w:hyperlink r:id="rId7" w:history="1">
        <w:r w:rsidR="005E656B" w:rsidRPr="0098391A">
          <w:rPr>
            <w:rStyle w:val="Hyperlink"/>
            <w:rFonts w:ascii="Times New Roman" w:hAnsi="Times New Roman" w:cs="Times New Roman"/>
            <w:noProof/>
            <w:sz w:val="24"/>
            <w:lang w:val="en-ID"/>
          </w:rPr>
          <w:t>muhajir.sastra@umi.ac.id</w:t>
        </w:r>
      </w:hyperlink>
    </w:p>
    <w:p w:rsidR="005E656B" w:rsidRPr="0098391A" w:rsidRDefault="005E656B" w:rsidP="007321BC">
      <w:pPr>
        <w:spacing w:after="0" w:line="240" w:lineRule="auto"/>
        <w:jc w:val="center"/>
        <w:rPr>
          <w:rFonts w:ascii="Times New Roman" w:hAnsi="Times New Roman" w:cs="Times New Roman"/>
          <w:noProof/>
          <w:color w:val="000000" w:themeColor="text1"/>
          <w:sz w:val="28"/>
          <w:szCs w:val="24"/>
          <w:lang w:val="en-ID"/>
        </w:rPr>
      </w:pPr>
    </w:p>
    <w:p w:rsidR="007321BC" w:rsidRPr="0098391A" w:rsidRDefault="007321BC" w:rsidP="007321BC">
      <w:pPr>
        <w:spacing w:after="0" w:line="240" w:lineRule="auto"/>
        <w:jc w:val="center"/>
        <w:rPr>
          <w:rFonts w:ascii="Times New Roman" w:hAnsi="Times New Roman" w:cs="Times New Roman"/>
          <w:b/>
          <w:noProof/>
          <w:sz w:val="24"/>
          <w:szCs w:val="24"/>
          <w:lang w:val="en-ID"/>
        </w:rPr>
      </w:pPr>
      <w:r w:rsidRPr="0098391A">
        <w:rPr>
          <w:rFonts w:ascii="Times New Roman" w:hAnsi="Times New Roman" w:cs="Times New Roman"/>
          <w:b/>
          <w:noProof/>
          <w:sz w:val="28"/>
          <w:szCs w:val="24"/>
          <w:lang w:val="en-ID"/>
        </w:rPr>
        <w:t xml:space="preserve"> </w:t>
      </w:r>
      <w:r w:rsidRPr="0098391A">
        <w:rPr>
          <w:rFonts w:ascii="Times New Roman" w:hAnsi="Times New Roman" w:cs="Times New Roman"/>
          <w:b/>
          <w:noProof/>
          <w:sz w:val="24"/>
          <w:szCs w:val="24"/>
          <w:lang w:val="en-ID"/>
        </w:rPr>
        <w:t>Irmawaty Hasyim</w:t>
      </w:r>
    </w:p>
    <w:p w:rsidR="007321BC" w:rsidRPr="0098391A" w:rsidRDefault="007321BC" w:rsidP="007321BC">
      <w:pPr>
        <w:spacing w:after="0" w:line="240" w:lineRule="auto"/>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Pendidikan</w:t>
      </w:r>
      <w:r w:rsidRPr="0098391A">
        <w:rPr>
          <w:rFonts w:ascii="Times New Roman" w:hAnsi="Times New Roman" w:cs="Times New Roman"/>
          <w:noProof/>
          <w:spacing w:val="-1"/>
          <w:sz w:val="24"/>
          <w:szCs w:val="24"/>
          <w:lang w:val="en-ID"/>
        </w:rPr>
        <w:t xml:space="preserve"> </w:t>
      </w:r>
      <w:r w:rsidRPr="0098391A">
        <w:rPr>
          <w:rFonts w:ascii="Times New Roman" w:hAnsi="Times New Roman" w:cs="Times New Roman"/>
          <w:noProof/>
          <w:sz w:val="24"/>
          <w:szCs w:val="24"/>
          <w:lang w:val="en-ID"/>
        </w:rPr>
        <w:t>Bahasa</w:t>
      </w:r>
      <w:r w:rsidRPr="0098391A">
        <w:rPr>
          <w:rFonts w:ascii="Times New Roman" w:hAnsi="Times New Roman" w:cs="Times New Roman"/>
          <w:noProof/>
          <w:spacing w:val="-2"/>
          <w:sz w:val="24"/>
          <w:szCs w:val="24"/>
          <w:lang w:val="en-ID"/>
        </w:rPr>
        <w:t xml:space="preserve"> </w:t>
      </w:r>
      <w:r w:rsidRPr="0098391A">
        <w:rPr>
          <w:rFonts w:ascii="Times New Roman" w:hAnsi="Times New Roman" w:cs="Times New Roman"/>
          <w:noProof/>
          <w:sz w:val="24"/>
          <w:szCs w:val="24"/>
          <w:lang w:val="en-ID"/>
        </w:rPr>
        <w:t>Inggris,</w:t>
      </w:r>
      <w:r w:rsidRPr="0098391A">
        <w:rPr>
          <w:rFonts w:ascii="Times New Roman" w:hAnsi="Times New Roman" w:cs="Times New Roman"/>
          <w:noProof/>
          <w:spacing w:val="-2"/>
          <w:sz w:val="24"/>
          <w:szCs w:val="24"/>
          <w:lang w:val="en-ID"/>
        </w:rPr>
        <w:t xml:space="preserve"> </w:t>
      </w:r>
      <w:r w:rsidRPr="0098391A">
        <w:rPr>
          <w:rFonts w:ascii="Times New Roman" w:hAnsi="Times New Roman" w:cs="Times New Roman"/>
          <w:noProof/>
          <w:sz w:val="24"/>
          <w:szCs w:val="24"/>
          <w:lang w:val="en-ID"/>
        </w:rPr>
        <w:t>Universitas</w:t>
      </w:r>
      <w:r w:rsidRPr="0098391A">
        <w:rPr>
          <w:rFonts w:ascii="Times New Roman" w:hAnsi="Times New Roman" w:cs="Times New Roman"/>
          <w:noProof/>
          <w:spacing w:val="-3"/>
          <w:sz w:val="24"/>
          <w:szCs w:val="24"/>
          <w:lang w:val="en-ID"/>
        </w:rPr>
        <w:t xml:space="preserve"> </w:t>
      </w:r>
      <w:r w:rsidRPr="0098391A">
        <w:rPr>
          <w:rFonts w:ascii="Times New Roman" w:hAnsi="Times New Roman" w:cs="Times New Roman"/>
          <w:noProof/>
          <w:sz w:val="24"/>
          <w:szCs w:val="24"/>
          <w:lang w:val="en-ID"/>
        </w:rPr>
        <w:t>Muslim</w:t>
      </w:r>
      <w:r w:rsidRPr="0098391A">
        <w:rPr>
          <w:rFonts w:ascii="Times New Roman" w:hAnsi="Times New Roman" w:cs="Times New Roman"/>
          <w:noProof/>
          <w:spacing w:val="-1"/>
          <w:sz w:val="24"/>
          <w:szCs w:val="24"/>
          <w:lang w:val="en-ID"/>
        </w:rPr>
        <w:t xml:space="preserve"> </w:t>
      </w:r>
      <w:r w:rsidRPr="0098391A">
        <w:rPr>
          <w:rFonts w:ascii="Times New Roman" w:hAnsi="Times New Roman" w:cs="Times New Roman"/>
          <w:noProof/>
          <w:sz w:val="24"/>
          <w:szCs w:val="24"/>
          <w:lang w:val="en-ID"/>
        </w:rPr>
        <w:t>Indonesia</w:t>
      </w:r>
    </w:p>
    <w:p w:rsidR="007321BC" w:rsidRPr="0098391A" w:rsidRDefault="00126E34" w:rsidP="007321BC">
      <w:pPr>
        <w:spacing w:after="0" w:line="240" w:lineRule="auto"/>
        <w:jc w:val="center"/>
        <w:rPr>
          <w:rFonts w:ascii="Times New Roman" w:hAnsi="Times New Roman" w:cs="Times New Roman"/>
          <w:i/>
          <w:iCs/>
          <w:noProof/>
          <w:color w:val="000000" w:themeColor="text1"/>
          <w:sz w:val="24"/>
          <w:szCs w:val="24"/>
          <w:lang w:val="en-ID"/>
        </w:rPr>
      </w:pPr>
      <w:hyperlink r:id="rId8" w:history="1">
        <w:r w:rsidR="007321BC" w:rsidRPr="0098391A">
          <w:rPr>
            <w:rStyle w:val="Hyperlink"/>
            <w:rFonts w:ascii="Times New Roman" w:hAnsi="Times New Roman" w:cs="Times New Roman"/>
            <w:i/>
            <w:iCs/>
            <w:noProof/>
            <w:sz w:val="24"/>
            <w:szCs w:val="24"/>
            <w:lang w:val="en-ID"/>
          </w:rPr>
          <w:t>Irmawaty.hasyim@umi.ac.id</w:t>
        </w:r>
      </w:hyperlink>
    </w:p>
    <w:p w:rsidR="003B3A16" w:rsidRPr="0098391A" w:rsidRDefault="003B3A16" w:rsidP="003B3A16">
      <w:pPr>
        <w:spacing w:after="0" w:line="360" w:lineRule="auto"/>
        <w:rPr>
          <w:rStyle w:val="BookTitle"/>
          <w:rFonts w:ascii="Times New Roman" w:hAnsi="Times New Roman" w:cs="Times New Roman"/>
          <w:noProof/>
          <w:sz w:val="24"/>
          <w:szCs w:val="24"/>
          <w:lang w:val="en-ID"/>
        </w:rPr>
      </w:pPr>
      <w:r w:rsidRPr="0098391A">
        <w:rPr>
          <w:rStyle w:val="BookTitle"/>
          <w:rFonts w:ascii="Times New Roman" w:hAnsi="Times New Roman" w:cs="Times New Roman"/>
          <w:noProof/>
          <w:sz w:val="24"/>
          <w:szCs w:val="24"/>
          <w:lang w:val="en-ID"/>
        </w:rPr>
        <w:tab/>
      </w:r>
      <w:r w:rsidRPr="0098391A">
        <w:rPr>
          <w:rStyle w:val="BookTitle"/>
          <w:rFonts w:ascii="Times New Roman" w:hAnsi="Times New Roman" w:cs="Times New Roman"/>
          <w:noProof/>
          <w:sz w:val="24"/>
          <w:szCs w:val="24"/>
          <w:lang w:val="en-ID"/>
        </w:rPr>
        <w:tab/>
      </w:r>
      <w:r w:rsidRPr="0098391A">
        <w:rPr>
          <w:rStyle w:val="BookTitle"/>
          <w:rFonts w:ascii="Times New Roman" w:hAnsi="Times New Roman" w:cs="Times New Roman"/>
          <w:noProof/>
          <w:sz w:val="24"/>
          <w:szCs w:val="24"/>
          <w:lang w:val="en-ID"/>
        </w:rPr>
        <w:tab/>
      </w:r>
      <w:r w:rsidRPr="0098391A">
        <w:rPr>
          <w:rStyle w:val="BookTitle"/>
          <w:rFonts w:ascii="Times New Roman" w:hAnsi="Times New Roman" w:cs="Times New Roman"/>
          <w:noProof/>
          <w:sz w:val="24"/>
          <w:szCs w:val="24"/>
          <w:lang w:val="en-ID"/>
        </w:rPr>
        <w:tab/>
      </w:r>
      <w:r w:rsidRPr="0098391A">
        <w:rPr>
          <w:rStyle w:val="BookTitle"/>
          <w:rFonts w:ascii="Times New Roman" w:hAnsi="Times New Roman" w:cs="Times New Roman"/>
          <w:noProof/>
          <w:sz w:val="24"/>
          <w:szCs w:val="24"/>
          <w:lang w:val="en-ID"/>
        </w:rPr>
        <w:tab/>
      </w:r>
      <w:r w:rsidRPr="0098391A">
        <w:rPr>
          <w:rStyle w:val="BookTitle"/>
          <w:rFonts w:ascii="Times New Roman" w:hAnsi="Times New Roman" w:cs="Times New Roman"/>
          <w:noProof/>
          <w:sz w:val="24"/>
          <w:szCs w:val="24"/>
          <w:lang w:val="en-ID"/>
        </w:rPr>
        <w:tab/>
      </w:r>
      <w:r w:rsidRPr="0098391A">
        <w:rPr>
          <w:rStyle w:val="BookTitle"/>
          <w:rFonts w:ascii="Times New Roman" w:hAnsi="Times New Roman" w:cs="Times New Roman"/>
          <w:noProof/>
          <w:sz w:val="24"/>
          <w:szCs w:val="24"/>
          <w:lang w:val="en-ID"/>
        </w:rPr>
        <w:tab/>
      </w:r>
      <w:r w:rsidRPr="0098391A">
        <w:rPr>
          <w:rStyle w:val="BookTitle"/>
          <w:rFonts w:ascii="Times New Roman" w:hAnsi="Times New Roman" w:cs="Times New Roman"/>
          <w:noProof/>
          <w:sz w:val="24"/>
          <w:szCs w:val="24"/>
          <w:lang w:val="en-ID"/>
        </w:rPr>
        <w:tab/>
      </w:r>
      <w:r w:rsidRPr="0098391A">
        <w:rPr>
          <w:rStyle w:val="BookTitle"/>
          <w:rFonts w:ascii="Times New Roman" w:hAnsi="Times New Roman" w:cs="Times New Roman"/>
          <w:noProof/>
          <w:sz w:val="24"/>
          <w:szCs w:val="24"/>
          <w:lang w:val="en-ID"/>
        </w:rPr>
        <w:tab/>
      </w:r>
      <w:r w:rsidRPr="0098391A">
        <w:rPr>
          <w:rStyle w:val="BookTitle"/>
          <w:rFonts w:ascii="Times New Roman" w:hAnsi="Times New Roman" w:cs="Times New Roman"/>
          <w:noProof/>
          <w:sz w:val="24"/>
          <w:szCs w:val="24"/>
          <w:lang w:val="en-ID"/>
        </w:rPr>
        <w:tab/>
      </w:r>
      <w:r w:rsidRPr="0098391A">
        <w:rPr>
          <w:rStyle w:val="BookTitle"/>
          <w:rFonts w:ascii="Times New Roman" w:hAnsi="Times New Roman" w:cs="Times New Roman"/>
          <w:noProof/>
          <w:sz w:val="24"/>
          <w:szCs w:val="24"/>
          <w:lang w:val="en-ID"/>
        </w:rPr>
        <w:tab/>
      </w:r>
    </w:p>
    <w:p w:rsidR="003B3A16" w:rsidRPr="0098391A" w:rsidRDefault="003B3A16" w:rsidP="006058E5">
      <w:pPr>
        <w:spacing w:line="240" w:lineRule="auto"/>
        <w:jc w:val="center"/>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ABSTRAK</w:t>
      </w:r>
    </w:p>
    <w:p w:rsidR="00C62D3F" w:rsidRPr="00E33F2E" w:rsidRDefault="00C62D3F" w:rsidP="00C62D3F">
      <w:pPr>
        <w:spacing w:after="0" w:line="240" w:lineRule="auto"/>
        <w:ind w:firstLine="720"/>
        <w:jc w:val="both"/>
        <w:rPr>
          <w:rFonts w:ascii="Times New Roman" w:hAnsi="Times New Roman" w:cs="Times New Roman"/>
          <w:sz w:val="24"/>
          <w:szCs w:val="24"/>
          <w:lang w:val="en-ID"/>
        </w:rPr>
      </w:pPr>
      <w:proofErr w:type="spellStart"/>
      <w:proofErr w:type="gramStart"/>
      <w:r w:rsidRPr="00E33F2E">
        <w:rPr>
          <w:rFonts w:ascii="Times New Roman" w:hAnsi="Times New Roman" w:cs="Times New Roman"/>
          <w:sz w:val="24"/>
          <w:szCs w:val="24"/>
          <w:lang w:val="en-ID"/>
        </w:rPr>
        <w:t>Penelitian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ini</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bertujuan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untuk</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mengetahui</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efektivitas</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strategi</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tantangan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membaca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untuk</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meningkatkan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keterampilan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membaca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bahasa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Inggris</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siswa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dan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hambatan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dalam</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membaca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teks</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bahasa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Inggris</w:t>
      </w:r>
      <w:proofErr w:type="spellEnd"/>
      <w:r w:rsidRPr="00E33F2E">
        <w:rPr>
          <w:rFonts w:ascii="Times New Roman" w:hAnsi="Times New Roman" w:cs="Times New Roman"/>
          <w:sz w:val="24"/>
          <w:szCs w:val="24"/>
          <w:lang w:val="en-ID"/>
        </w:rPr>
        <w:t xml:space="preserve"> yang </w:t>
      </w:r>
      <w:proofErr w:type="spellStart"/>
      <w:r w:rsidRPr="00E33F2E">
        <w:rPr>
          <w:rFonts w:ascii="Times New Roman" w:hAnsi="Times New Roman" w:cs="Times New Roman"/>
          <w:sz w:val="24"/>
          <w:szCs w:val="24"/>
          <w:lang w:val="en-ID"/>
        </w:rPr>
        <w:t>dihadapi</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siswa</w:t>
      </w:r>
      <w:proofErr w:type="spellEnd"/>
      <w:r w:rsidRPr="00E33F2E">
        <w:rPr>
          <w:rFonts w:ascii="Times New Roman" w:hAnsi="Times New Roman" w:cs="Times New Roman"/>
          <w:sz w:val="24"/>
          <w:szCs w:val="24"/>
          <w:lang w:val="en-ID"/>
        </w:rPr>
        <w:t xml:space="preserve"> di SMA </w:t>
      </w:r>
      <w:proofErr w:type="spellStart"/>
      <w:r w:rsidRPr="00E33F2E">
        <w:rPr>
          <w:rFonts w:ascii="Times New Roman" w:hAnsi="Times New Roman" w:cs="Times New Roman"/>
          <w:sz w:val="24"/>
          <w:szCs w:val="24"/>
          <w:lang w:val="en-ID"/>
        </w:rPr>
        <w:t>Negeri</w:t>
      </w:r>
      <w:proofErr w:type="spellEnd"/>
      <w:r w:rsidRPr="00E33F2E">
        <w:rPr>
          <w:rFonts w:ascii="Times New Roman" w:hAnsi="Times New Roman" w:cs="Times New Roman"/>
          <w:sz w:val="24"/>
          <w:szCs w:val="24"/>
          <w:lang w:val="en-ID"/>
        </w:rPr>
        <w:t xml:space="preserve"> 11 </w:t>
      </w:r>
      <w:proofErr w:type="spellStart"/>
      <w:r w:rsidRPr="00E33F2E">
        <w:rPr>
          <w:rFonts w:ascii="Times New Roman" w:hAnsi="Times New Roman" w:cs="Times New Roman"/>
          <w:sz w:val="24"/>
          <w:szCs w:val="24"/>
          <w:lang w:val="en-ID"/>
        </w:rPr>
        <w:t>Sinjai</w:t>
      </w:r>
      <w:proofErr w:type="spellEnd"/>
      <w:r w:rsidRPr="00E33F2E">
        <w:rPr>
          <w:rFonts w:ascii="Times New Roman" w:hAnsi="Times New Roman" w:cs="Times New Roman"/>
          <w:sz w:val="24"/>
          <w:szCs w:val="24"/>
          <w:lang w:val="en-ID"/>
        </w:rPr>
        <w:t>.</w:t>
      </w:r>
      <w:proofErr w:type="gramEnd"/>
      <w:r w:rsidRPr="00E33F2E">
        <w:rPr>
          <w:rFonts w:ascii="Times New Roman" w:hAnsi="Times New Roman" w:cs="Times New Roman"/>
          <w:sz w:val="24"/>
          <w:szCs w:val="24"/>
          <w:lang w:val="en-ID"/>
        </w:rPr>
        <w:t xml:space="preserve"> </w:t>
      </w:r>
      <w:proofErr w:type="spellStart"/>
      <w:proofErr w:type="gramStart"/>
      <w:r w:rsidRPr="00E33F2E">
        <w:rPr>
          <w:rFonts w:ascii="Times New Roman" w:hAnsi="Times New Roman" w:cs="Times New Roman"/>
          <w:sz w:val="24"/>
          <w:szCs w:val="24"/>
          <w:lang w:val="en-ID"/>
        </w:rPr>
        <w:t>Penelitian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ini</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menggunakan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metode</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penelitian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kuantitatif</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dengan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menggunakan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desain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pra-eksperimental</w:t>
      </w:r>
      <w:proofErr w:type="spellEnd"/>
      <w:r w:rsidRPr="00E33F2E">
        <w:rPr>
          <w:rFonts w:ascii="Times New Roman" w:hAnsi="Times New Roman" w:cs="Times New Roman"/>
          <w:sz w:val="24"/>
          <w:szCs w:val="24"/>
          <w:lang w:val="en-ID"/>
        </w:rPr>
        <w:t>.</w:t>
      </w:r>
      <w:proofErr w:type="gramEnd"/>
      <w:r w:rsidRPr="00E33F2E">
        <w:rPr>
          <w:rFonts w:ascii="Times New Roman" w:hAnsi="Times New Roman" w:cs="Times New Roman"/>
          <w:sz w:val="24"/>
          <w:szCs w:val="24"/>
          <w:lang w:val="en-ID"/>
        </w:rPr>
        <w:t xml:space="preserve"> </w:t>
      </w:r>
      <w:proofErr w:type="spellStart"/>
      <w:proofErr w:type="gramStart"/>
      <w:r w:rsidRPr="00E33F2E">
        <w:rPr>
          <w:rFonts w:ascii="Times New Roman" w:hAnsi="Times New Roman" w:cs="Times New Roman"/>
          <w:sz w:val="24"/>
          <w:szCs w:val="24"/>
          <w:lang w:val="en-ID"/>
        </w:rPr>
        <w:t>Populasi</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penelitian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ini</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adalah</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siswa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kelas</w:t>
      </w:r>
      <w:proofErr w:type="spellEnd"/>
      <w:r w:rsidRPr="00E33F2E">
        <w:rPr>
          <w:rFonts w:ascii="Times New Roman" w:hAnsi="Times New Roman" w:cs="Times New Roman"/>
          <w:sz w:val="24"/>
          <w:szCs w:val="24"/>
          <w:lang w:val="en-ID"/>
        </w:rPr>
        <w:t xml:space="preserve"> XI SMA </w:t>
      </w:r>
      <w:proofErr w:type="spellStart"/>
      <w:r w:rsidRPr="00E33F2E">
        <w:rPr>
          <w:rFonts w:ascii="Times New Roman" w:hAnsi="Times New Roman" w:cs="Times New Roman"/>
          <w:sz w:val="24"/>
          <w:szCs w:val="24"/>
          <w:lang w:val="en-ID"/>
        </w:rPr>
        <w:t>Negeri</w:t>
      </w:r>
      <w:proofErr w:type="spellEnd"/>
      <w:r w:rsidRPr="00E33F2E">
        <w:rPr>
          <w:rFonts w:ascii="Times New Roman" w:hAnsi="Times New Roman" w:cs="Times New Roman"/>
          <w:sz w:val="24"/>
          <w:szCs w:val="24"/>
          <w:lang w:val="en-ID"/>
        </w:rPr>
        <w:t xml:space="preserve"> 11 </w:t>
      </w:r>
      <w:proofErr w:type="spellStart"/>
      <w:r w:rsidRPr="00E33F2E">
        <w:rPr>
          <w:rFonts w:ascii="Times New Roman" w:hAnsi="Times New Roman" w:cs="Times New Roman"/>
          <w:sz w:val="24"/>
          <w:szCs w:val="24"/>
          <w:lang w:val="en-ID"/>
        </w:rPr>
        <w:t>Sinjai</w:t>
      </w:r>
      <w:proofErr w:type="spellEnd"/>
      <w:r w:rsidRPr="00E33F2E">
        <w:rPr>
          <w:rFonts w:ascii="Times New Roman" w:hAnsi="Times New Roman" w:cs="Times New Roman"/>
          <w:sz w:val="24"/>
          <w:szCs w:val="24"/>
          <w:lang w:val="en-ID"/>
        </w:rPr>
        <w:t xml:space="preserve"> yang </w:t>
      </w:r>
      <w:proofErr w:type="spellStart"/>
      <w:r w:rsidRPr="00E33F2E">
        <w:rPr>
          <w:rFonts w:ascii="Times New Roman" w:hAnsi="Times New Roman" w:cs="Times New Roman"/>
          <w:sz w:val="24"/>
          <w:szCs w:val="24"/>
          <w:lang w:val="en-ID"/>
        </w:rPr>
        <w:t>terdiri</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dari</w:t>
      </w:r>
      <w:proofErr w:type="spellEnd"/>
      <w:r w:rsidRPr="00E33F2E">
        <w:rPr>
          <w:rFonts w:ascii="Times New Roman" w:hAnsi="Times New Roman" w:cs="Times New Roman"/>
          <w:sz w:val="24"/>
          <w:szCs w:val="24"/>
          <w:lang w:val="en-ID"/>
        </w:rPr>
        <w:t xml:space="preserve"> 15 </w:t>
      </w:r>
      <w:proofErr w:type="spellStart"/>
      <w:r w:rsidRPr="00E33F2E">
        <w:rPr>
          <w:rFonts w:ascii="Times New Roman" w:hAnsi="Times New Roman" w:cs="Times New Roman"/>
          <w:sz w:val="24"/>
          <w:szCs w:val="24"/>
          <w:lang w:val="en-ID"/>
        </w:rPr>
        <w:t>siswa</w:t>
      </w:r>
      <w:proofErr w:type="spellEnd"/>
      <w:r w:rsidRPr="00E33F2E">
        <w:rPr>
          <w:rFonts w:ascii="Times New Roman" w:hAnsi="Times New Roman" w:cs="Times New Roman"/>
          <w:sz w:val="24"/>
          <w:szCs w:val="24"/>
          <w:lang w:val="en-ID"/>
        </w:rPr>
        <w:t>.</w:t>
      </w:r>
      <w:proofErr w:type="gram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Hasil</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analisis</w:t>
      </w:r>
      <w:proofErr w:type="spellEnd"/>
      <w:r w:rsidRPr="00E33F2E">
        <w:rPr>
          <w:rFonts w:ascii="Times New Roman" w:hAnsi="Times New Roman" w:cs="Times New Roman"/>
          <w:sz w:val="24"/>
          <w:szCs w:val="24"/>
          <w:lang w:val="en-ID"/>
        </w:rPr>
        <w:t xml:space="preserve"> data </w:t>
      </w:r>
      <w:proofErr w:type="spellStart"/>
      <w:r w:rsidRPr="00E33F2E">
        <w:rPr>
          <w:rFonts w:ascii="Times New Roman" w:hAnsi="Times New Roman" w:cs="Times New Roman"/>
          <w:sz w:val="24"/>
          <w:szCs w:val="24"/>
          <w:lang w:val="en-ID"/>
        </w:rPr>
        <w:t>menunjukkan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bahwa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nilai</w:t>
      </w:r>
      <w:proofErr w:type="spellEnd"/>
      <w:r w:rsidRPr="00E33F2E">
        <w:rPr>
          <w:rFonts w:ascii="Times New Roman" w:hAnsi="Times New Roman" w:cs="Times New Roman"/>
          <w:sz w:val="24"/>
          <w:szCs w:val="24"/>
          <w:lang w:val="en-ID"/>
        </w:rPr>
        <w:t xml:space="preserve"> rata-rata pre-test </w:t>
      </w:r>
      <w:proofErr w:type="spellStart"/>
      <w:r w:rsidRPr="00E33F2E">
        <w:rPr>
          <w:rFonts w:ascii="Times New Roman" w:hAnsi="Times New Roman" w:cs="Times New Roman"/>
          <w:sz w:val="24"/>
          <w:szCs w:val="24"/>
          <w:lang w:val="en-ID"/>
        </w:rPr>
        <w:t>adalah</w:t>
      </w:r>
      <w:proofErr w:type="spellEnd"/>
      <w:r w:rsidRPr="00E33F2E">
        <w:rPr>
          <w:rFonts w:ascii="Times New Roman" w:hAnsi="Times New Roman" w:cs="Times New Roman"/>
          <w:sz w:val="24"/>
          <w:szCs w:val="24"/>
          <w:lang w:val="en-ID"/>
        </w:rPr>
        <w:t xml:space="preserve"> 50 </w:t>
      </w:r>
      <w:proofErr w:type="spellStart"/>
      <w:r w:rsidRPr="00E33F2E">
        <w:rPr>
          <w:rFonts w:ascii="Times New Roman" w:hAnsi="Times New Roman" w:cs="Times New Roman"/>
          <w:sz w:val="24"/>
          <w:szCs w:val="24"/>
          <w:lang w:val="en-ID"/>
        </w:rPr>
        <w:t>dan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nilai</w:t>
      </w:r>
      <w:proofErr w:type="spellEnd"/>
      <w:r w:rsidRPr="00E33F2E">
        <w:rPr>
          <w:rFonts w:ascii="Times New Roman" w:hAnsi="Times New Roman" w:cs="Times New Roman"/>
          <w:sz w:val="24"/>
          <w:szCs w:val="24"/>
          <w:lang w:val="en-ID"/>
        </w:rPr>
        <w:t xml:space="preserve"> rata-rata post-test </w:t>
      </w:r>
      <w:proofErr w:type="spellStart"/>
      <w:r w:rsidRPr="00E33F2E">
        <w:rPr>
          <w:rFonts w:ascii="Times New Roman" w:hAnsi="Times New Roman" w:cs="Times New Roman"/>
          <w:sz w:val="24"/>
          <w:szCs w:val="24"/>
          <w:lang w:val="en-ID"/>
        </w:rPr>
        <w:t>adalah</w:t>
      </w:r>
      <w:proofErr w:type="spellEnd"/>
      <w:r w:rsidRPr="00E33F2E">
        <w:rPr>
          <w:rFonts w:ascii="Times New Roman" w:hAnsi="Times New Roman" w:cs="Times New Roman"/>
          <w:sz w:val="24"/>
          <w:szCs w:val="24"/>
          <w:lang w:val="en-ID"/>
        </w:rPr>
        <w:t xml:space="preserve"> 81</w:t>
      </w:r>
      <w:proofErr w:type="gramStart"/>
      <w:r w:rsidRPr="00E33F2E">
        <w:rPr>
          <w:rFonts w:ascii="Times New Roman" w:hAnsi="Times New Roman" w:cs="Times New Roman"/>
          <w:sz w:val="24"/>
          <w:szCs w:val="24"/>
          <w:lang w:val="en-ID"/>
        </w:rPr>
        <w:t>,3</w:t>
      </w:r>
      <w:proofErr w:type="gram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Temuan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penelitian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menunjukkan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bahwa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dengan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menggunakan</w:t>
      </w:r>
      <w:proofErr w:type="spellEnd"/>
      <w:r w:rsidRPr="00E33F2E">
        <w:rPr>
          <w:rFonts w:ascii="Times New Roman" w:hAnsi="Times New Roman" w:cs="Times New Roman"/>
          <w:sz w:val="24"/>
          <w:szCs w:val="24"/>
          <w:lang w:val="en-ID"/>
        </w:rPr>
        <w:t xml:space="preserve"> Reading Challenges, </w:t>
      </w:r>
      <w:proofErr w:type="spellStart"/>
      <w:r w:rsidRPr="00E33F2E">
        <w:rPr>
          <w:rFonts w:ascii="Times New Roman" w:hAnsi="Times New Roman" w:cs="Times New Roman"/>
          <w:sz w:val="24"/>
          <w:szCs w:val="24"/>
          <w:lang w:val="en-ID"/>
        </w:rPr>
        <w:t>kemampuan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membaca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siswa</w:t>
      </w:r>
      <w:proofErr w:type="spellEnd"/>
      <w:r w:rsidRPr="00E33F2E">
        <w:rPr>
          <w:rFonts w:ascii="Times New Roman" w:hAnsi="Times New Roman" w:cs="Times New Roman"/>
          <w:sz w:val="24"/>
          <w:szCs w:val="24"/>
          <w:lang w:val="en-ID"/>
        </w:rPr>
        <w:t xml:space="preserve"> </w:t>
      </w:r>
      <w:proofErr w:type="spellStart"/>
      <w:proofErr w:type="gramStart"/>
      <w:r w:rsidRPr="00E33F2E">
        <w:rPr>
          <w:rFonts w:ascii="Times New Roman" w:hAnsi="Times New Roman" w:cs="Times New Roman"/>
          <w:sz w:val="24"/>
          <w:szCs w:val="24"/>
          <w:lang w:val="en-ID"/>
        </w:rPr>
        <w:t>akan</w:t>
      </w:r>
      <w:proofErr w:type="spellEnd"/>
      <w:proofErr w:type="gram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meningkat</w:t>
      </w:r>
      <w:proofErr w:type="spellEnd"/>
      <w:r w:rsidRPr="00E33F2E">
        <w:rPr>
          <w:rFonts w:ascii="Times New Roman" w:hAnsi="Times New Roman" w:cs="Times New Roman"/>
          <w:sz w:val="24"/>
          <w:szCs w:val="24"/>
          <w:lang w:val="en-ID"/>
        </w:rPr>
        <w:t xml:space="preserve">. </w:t>
      </w:r>
      <w:proofErr w:type="gramStart"/>
      <w:r w:rsidRPr="00E33F2E">
        <w:rPr>
          <w:rFonts w:ascii="Times New Roman" w:hAnsi="Times New Roman" w:cs="Times New Roman"/>
          <w:sz w:val="24"/>
          <w:szCs w:val="24"/>
          <w:lang w:val="en-ID"/>
        </w:rPr>
        <w:t xml:space="preserve">Dari data </w:t>
      </w:r>
      <w:proofErr w:type="spellStart"/>
      <w:r w:rsidRPr="00E33F2E">
        <w:rPr>
          <w:rFonts w:ascii="Times New Roman" w:hAnsi="Times New Roman" w:cs="Times New Roman"/>
          <w:sz w:val="24"/>
          <w:szCs w:val="24"/>
          <w:lang w:val="en-ID"/>
        </w:rPr>
        <w:t>tersebut</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menunjukkan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hambatan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siswa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dalam</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menggunakan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strategi</w:t>
      </w:r>
      <w:proofErr w:type="spellEnd"/>
      <w:r w:rsidRPr="00E33F2E">
        <w:rPr>
          <w:rFonts w:ascii="Times New Roman" w:hAnsi="Times New Roman" w:cs="Times New Roman"/>
          <w:sz w:val="24"/>
          <w:szCs w:val="24"/>
          <w:lang w:val="en-ID"/>
        </w:rPr>
        <w:t xml:space="preserve"> Reading Challenge.</w:t>
      </w:r>
      <w:proofErr w:type="gram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Penelitian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ini</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sendiri</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memiliki</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tantangan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siswa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merasa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kurang</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untu</w:t>
      </w:r>
      <w:r>
        <w:rPr>
          <w:rFonts w:ascii="Times New Roman" w:hAnsi="Times New Roman" w:cs="Times New Roman"/>
          <w:sz w:val="24"/>
          <w:szCs w:val="24"/>
          <w:lang w:val="en-ID"/>
        </w:rPr>
        <w:t>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meningkatkan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keterampilan</w:t>
      </w:r>
      <w:proofErr w:type="spellEnd"/>
      <w:r>
        <w:rPr>
          <w:rFonts w:ascii="Times New Roman" w:hAnsi="Times New Roman" w:cs="Times New Roman"/>
          <w:sz w:val="24"/>
          <w:szCs w:val="24"/>
          <w:lang w:val="en-ID"/>
        </w:rPr>
        <w:t xml:space="preserve"> </w:t>
      </w:r>
      <w:proofErr w:type="spellStart"/>
      <w:proofErr w:type="gramStart"/>
      <w:r>
        <w:rPr>
          <w:rFonts w:ascii="Times New Roman" w:hAnsi="Times New Roman" w:cs="Times New Roman"/>
          <w:sz w:val="24"/>
          <w:szCs w:val="24"/>
          <w:lang w:val="en-ID"/>
        </w:rPr>
        <w:t>cara</w:t>
      </w:r>
      <w:proofErr w:type="spellEnd"/>
      <w:proofErr w:type="gram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memb</w:t>
      </w:r>
      <w:r w:rsidRPr="00E33F2E">
        <w:rPr>
          <w:rFonts w:ascii="Times New Roman" w:hAnsi="Times New Roman" w:cs="Times New Roman"/>
          <w:sz w:val="24"/>
          <w:szCs w:val="24"/>
          <w:lang w:val="en-ID"/>
        </w:rPr>
        <w:t>aca</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benar</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mereka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dalam</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bahasa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Inggris</w:t>
      </w:r>
      <w:proofErr w:type="spellEnd"/>
      <w:r w:rsidRPr="00E33F2E">
        <w:rPr>
          <w:rFonts w:ascii="Times New Roman" w:hAnsi="Times New Roman" w:cs="Times New Roman"/>
          <w:sz w:val="24"/>
          <w:szCs w:val="24"/>
          <w:lang w:val="en-ID"/>
        </w:rPr>
        <w:t xml:space="preserve"> di </w:t>
      </w:r>
      <w:proofErr w:type="spellStart"/>
      <w:r w:rsidRPr="00E33F2E">
        <w:rPr>
          <w:rFonts w:ascii="Times New Roman" w:hAnsi="Times New Roman" w:cs="Times New Roman"/>
          <w:sz w:val="24"/>
          <w:szCs w:val="24"/>
          <w:lang w:val="en-ID"/>
        </w:rPr>
        <w:t>mana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sebagian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besar</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dari</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mereka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memilih</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untuk</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setuju</w:t>
      </w:r>
      <w:proofErr w:type="spellEnd"/>
      <w:r w:rsidRPr="00E33F2E">
        <w:rPr>
          <w:rFonts w:ascii="Times New Roman" w:hAnsi="Times New Roman" w:cs="Times New Roman"/>
          <w:sz w:val="24"/>
          <w:szCs w:val="24"/>
          <w:lang w:val="en-ID"/>
        </w:rPr>
        <w:t xml:space="preserve"> (4), </w:t>
      </w:r>
      <w:proofErr w:type="spellStart"/>
      <w:r w:rsidRPr="00E33F2E">
        <w:rPr>
          <w:rFonts w:ascii="Times New Roman" w:hAnsi="Times New Roman" w:cs="Times New Roman"/>
          <w:sz w:val="24"/>
          <w:szCs w:val="24"/>
          <w:lang w:val="en-ID"/>
        </w:rPr>
        <w:t>netral</w:t>
      </w:r>
      <w:proofErr w:type="spellEnd"/>
      <w:r w:rsidRPr="00E33F2E">
        <w:rPr>
          <w:rFonts w:ascii="Times New Roman" w:hAnsi="Times New Roman" w:cs="Times New Roman"/>
          <w:sz w:val="24"/>
          <w:szCs w:val="24"/>
          <w:lang w:val="en-ID"/>
        </w:rPr>
        <w:t xml:space="preserve"> (3), </w:t>
      </w:r>
      <w:proofErr w:type="spellStart"/>
      <w:r w:rsidRPr="00E33F2E">
        <w:rPr>
          <w:rFonts w:ascii="Times New Roman" w:hAnsi="Times New Roman" w:cs="Times New Roman"/>
          <w:sz w:val="24"/>
          <w:szCs w:val="24"/>
          <w:lang w:val="en-ID"/>
        </w:rPr>
        <w:t>dan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tidak</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ada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siswa</w:t>
      </w:r>
      <w:proofErr w:type="spellEnd"/>
      <w:r w:rsidRPr="00E33F2E">
        <w:rPr>
          <w:rFonts w:ascii="Times New Roman" w:hAnsi="Times New Roman" w:cs="Times New Roman"/>
          <w:sz w:val="24"/>
          <w:szCs w:val="24"/>
          <w:lang w:val="en-ID"/>
        </w:rPr>
        <w:t xml:space="preserve"> yang </w:t>
      </w:r>
      <w:proofErr w:type="spellStart"/>
      <w:r w:rsidRPr="00E33F2E">
        <w:rPr>
          <w:rFonts w:ascii="Times New Roman" w:hAnsi="Times New Roman" w:cs="Times New Roman"/>
          <w:sz w:val="24"/>
          <w:szCs w:val="24"/>
          <w:lang w:val="en-ID"/>
        </w:rPr>
        <w:t>memilih</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sangat</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setuju</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tidak</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setuju</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sangat</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tidak</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setuju</w:t>
      </w:r>
      <w:proofErr w:type="spellEnd"/>
      <w:r w:rsidRPr="00E33F2E">
        <w:rPr>
          <w:rFonts w:ascii="Times New Roman" w:hAnsi="Times New Roman" w:cs="Times New Roman"/>
          <w:sz w:val="24"/>
          <w:szCs w:val="24"/>
          <w:lang w:val="en-ID"/>
        </w:rPr>
        <w:t xml:space="preserve">. </w:t>
      </w:r>
      <w:proofErr w:type="gramStart"/>
      <w:r w:rsidRPr="00E33F2E">
        <w:rPr>
          <w:rFonts w:ascii="Times New Roman" w:hAnsi="Times New Roman" w:cs="Times New Roman"/>
          <w:sz w:val="24"/>
          <w:szCs w:val="24"/>
          <w:lang w:val="en-ID"/>
        </w:rPr>
        <w:t xml:space="preserve">Dari data </w:t>
      </w:r>
      <w:proofErr w:type="spellStart"/>
      <w:r w:rsidRPr="00E33F2E">
        <w:rPr>
          <w:rFonts w:ascii="Times New Roman" w:hAnsi="Times New Roman" w:cs="Times New Roman"/>
          <w:sz w:val="24"/>
          <w:szCs w:val="24"/>
          <w:lang w:val="en-ID"/>
        </w:rPr>
        <w:t>ini</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kita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dapat</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melihat</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bahwa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siswa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terbantu</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dengan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metode</w:t>
      </w:r>
      <w:proofErr w:type="spellEnd"/>
      <w:r w:rsidRPr="00E33F2E">
        <w:rPr>
          <w:rFonts w:ascii="Times New Roman" w:hAnsi="Times New Roman" w:cs="Times New Roman"/>
          <w:sz w:val="24"/>
          <w:szCs w:val="24"/>
          <w:lang w:val="en-ID"/>
        </w:rPr>
        <w:t xml:space="preserve"> Reading Challenge di </w:t>
      </w:r>
      <w:proofErr w:type="spellStart"/>
      <w:r w:rsidRPr="00E33F2E">
        <w:rPr>
          <w:rFonts w:ascii="Times New Roman" w:hAnsi="Times New Roman" w:cs="Times New Roman"/>
          <w:sz w:val="24"/>
          <w:szCs w:val="24"/>
          <w:lang w:val="en-ID"/>
        </w:rPr>
        <w:t>mana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siswa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tidak</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memilih</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untuk</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tidak</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setuju</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dan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sangat</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tidak</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setuju</w:t>
      </w:r>
      <w:proofErr w:type="spellEnd"/>
      <w:r w:rsidRPr="00E33F2E">
        <w:rPr>
          <w:rFonts w:ascii="Times New Roman" w:hAnsi="Times New Roman" w:cs="Times New Roman"/>
          <w:sz w:val="24"/>
          <w:szCs w:val="24"/>
          <w:lang w:val="en-ID"/>
        </w:rPr>
        <w:t>.</w:t>
      </w:r>
      <w:proofErr w:type="gramEnd"/>
    </w:p>
    <w:p w:rsidR="00C62D3F" w:rsidRPr="00E33F2E" w:rsidRDefault="00C62D3F" w:rsidP="00C62D3F">
      <w:pPr>
        <w:spacing w:after="0" w:line="240" w:lineRule="auto"/>
        <w:jc w:val="both"/>
        <w:rPr>
          <w:rFonts w:ascii="Times New Roman" w:hAnsi="Times New Roman" w:cs="Times New Roman"/>
          <w:sz w:val="24"/>
          <w:szCs w:val="24"/>
          <w:lang w:val="en-ID"/>
        </w:rPr>
      </w:pPr>
    </w:p>
    <w:p w:rsidR="00C62D3F" w:rsidRDefault="00C62D3F" w:rsidP="00C62D3F">
      <w:pPr>
        <w:spacing w:after="0" w:line="240" w:lineRule="auto"/>
        <w:jc w:val="both"/>
        <w:rPr>
          <w:rFonts w:ascii="Times New Roman" w:hAnsi="Times New Roman" w:cs="Times New Roman"/>
          <w:sz w:val="24"/>
          <w:szCs w:val="24"/>
          <w:lang w:val="en-ID"/>
        </w:rPr>
      </w:pPr>
      <w:r w:rsidRPr="00E33F2E">
        <w:rPr>
          <w:rFonts w:ascii="Times New Roman" w:hAnsi="Times New Roman" w:cs="Times New Roman"/>
          <w:sz w:val="24"/>
          <w:szCs w:val="24"/>
          <w:lang w:val="en-ID"/>
        </w:rPr>
        <w:t xml:space="preserve">Kata </w:t>
      </w:r>
      <w:proofErr w:type="spellStart"/>
      <w:r w:rsidRPr="00E33F2E">
        <w:rPr>
          <w:rFonts w:ascii="Times New Roman" w:hAnsi="Times New Roman" w:cs="Times New Roman"/>
          <w:sz w:val="24"/>
          <w:szCs w:val="24"/>
          <w:lang w:val="en-ID"/>
        </w:rPr>
        <w:t>kunci</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efektivitas</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strategi</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tantangan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keterampilan</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membaca</w:t>
      </w:r>
      <w:proofErr w:type="spellEnd"/>
      <w:r w:rsidRPr="00E33F2E">
        <w:rPr>
          <w:rFonts w:ascii="Times New Roman" w:hAnsi="Times New Roman" w:cs="Times New Roman"/>
          <w:sz w:val="24"/>
          <w:szCs w:val="24"/>
          <w:lang w:val="en-ID"/>
        </w:rPr>
        <w:t xml:space="preserve">, </w:t>
      </w:r>
      <w:proofErr w:type="spellStart"/>
      <w:r w:rsidRPr="00E33F2E">
        <w:rPr>
          <w:rFonts w:ascii="Times New Roman" w:hAnsi="Times New Roman" w:cs="Times New Roman"/>
          <w:sz w:val="24"/>
          <w:szCs w:val="24"/>
          <w:lang w:val="en-ID"/>
        </w:rPr>
        <w:t>hambatan</w:t>
      </w:r>
      <w:proofErr w:type="spellEnd"/>
      <w:r w:rsidRPr="00E33F2E">
        <w:rPr>
          <w:rFonts w:ascii="Times New Roman" w:hAnsi="Times New Roman" w:cs="Times New Roman"/>
          <w:sz w:val="24"/>
          <w:szCs w:val="24"/>
          <w:lang w:val="en-ID"/>
        </w:rPr>
        <w:t>.</w:t>
      </w:r>
    </w:p>
    <w:p w:rsidR="00C62D3F" w:rsidRPr="00E33F2E" w:rsidRDefault="00C62D3F" w:rsidP="00C62D3F">
      <w:pPr>
        <w:spacing w:after="0" w:line="240" w:lineRule="auto"/>
        <w:jc w:val="both"/>
        <w:rPr>
          <w:rFonts w:ascii="Times New Roman" w:hAnsi="Times New Roman" w:cs="Times New Roman"/>
          <w:sz w:val="24"/>
          <w:szCs w:val="24"/>
          <w:lang w:val="en-ID"/>
        </w:rPr>
      </w:pPr>
    </w:p>
    <w:p w:rsidR="003B3A16" w:rsidRPr="0098391A" w:rsidRDefault="003B3A16" w:rsidP="006058E5">
      <w:pPr>
        <w:spacing w:line="240" w:lineRule="auto"/>
        <w:jc w:val="center"/>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ABSTRACT</w:t>
      </w:r>
    </w:p>
    <w:p w:rsidR="00C62D3F" w:rsidRPr="00E33F2E" w:rsidRDefault="003B3A16" w:rsidP="00C62D3F">
      <w:pPr>
        <w:tabs>
          <w:tab w:val="left" w:pos="567"/>
        </w:tabs>
        <w:spacing w:after="0" w:line="240" w:lineRule="auto"/>
        <w:jc w:val="both"/>
        <w:rPr>
          <w:rFonts w:ascii="Times New Roman" w:eastAsia="Times New Roman" w:hAnsi="Times New Roman" w:cs="Times New Roman"/>
          <w:noProof/>
          <w:sz w:val="24"/>
          <w:szCs w:val="24"/>
          <w:lang w:val="en-ID"/>
        </w:rPr>
      </w:pPr>
      <w:r w:rsidRPr="0098391A">
        <w:rPr>
          <w:noProof/>
          <w:lang w:val="en-ID"/>
        </w:rPr>
        <w:tab/>
      </w:r>
      <w:r w:rsidR="00C62D3F" w:rsidRPr="00511FDE">
        <w:rPr>
          <w:lang w:val="en-ID"/>
        </w:rPr>
        <w:t xml:space="preserve">This study aims to find out the effectiveness of reading challenge strategy to improve student’ English reading skill and the obstacles in reading English text faced by the student’ at SMA </w:t>
      </w:r>
      <w:proofErr w:type="spellStart"/>
      <w:r w:rsidR="00C62D3F" w:rsidRPr="00511FDE">
        <w:rPr>
          <w:lang w:val="en-ID"/>
        </w:rPr>
        <w:t>Negeri</w:t>
      </w:r>
      <w:proofErr w:type="spellEnd"/>
      <w:r w:rsidR="00C62D3F" w:rsidRPr="00511FDE">
        <w:rPr>
          <w:lang w:val="en-ID"/>
        </w:rPr>
        <w:t xml:space="preserve"> 11 </w:t>
      </w:r>
      <w:proofErr w:type="spellStart"/>
      <w:r w:rsidR="00C62D3F" w:rsidRPr="00511FDE">
        <w:rPr>
          <w:lang w:val="en-ID"/>
        </w:rPr>
        <w:t>Sinjai</w:t>
      </w:r>
      <w:proofErr w:type="spellEnd"/>
      <w:r w:rsidR="00C62D3F" w:rsidRPr="00511FDE">
        <w:rPr>
          <w:lang w:val="en-ID"/>
        </w:rPr>
        <w:t xml:space="preserve">. This study </w:t>
      </w:r>
      <w:r w:rsidR="00C62D3F" w:rsidRPr="00511FDE">
        <w:rPr>
          <w:noProof/>
          <w:lang w:val="en-ID"/>
        </w:rPr>
        <w:t xml:space="preserve">was </w:t>
      </w:r>
      <w:r w:rsidR="00C62D3F" w:rsidRPr="00511FDE">
        <w:rPr>
          <w:lang w:val="en-ID"/>
        </w:rPr>
        <w:t>use</w:t>
      </w:r>
      <w:r w:rsidR="00C62D3F" w:rsidRPr="00511FDE">
        <w:rPr>
          <w:noProof/>
          <w:lang w:val="en-ID"/>
        </w:rPr>
        <w:t>d</w:t>
      </w:r>
      <w:r w:rsidR="00C62D3F" w:rsidRPr="00511FDE">
        <w:rPr>
          <w:lang w:val="en-ID"/>
        </w:rPr>
        <w:t xml:space="preserve"> quantitative research methods </w:t>
      </w:r>
      <w:r w:rsidR="00C62D3F" w:rsidRPr="00511FDE">
        <w:rPr>
          <w:noProof/>
          <w:lang w:val="en-ID"/>
        </w:rPr>
        <w:t xml:space="preserve">by </w:t>
      </w:r>
      <w:r w:rsidR="00C62D3F" w:rsidRPr="00511FDE">
        <w:rPr>
          <w:lang w:val="en-ID"/>
        </w:rPr>
        <w:t>using pre-experimental design</w:t>
      </w:r>
      <w:r w:rsidR="00C62D3F" w:rsidRPr="00511FDE">
        <w:rPr>
          <w:noProof/>
          <w:lang w:val="en-ID"/>
        </w:rPr>
        <w:t>.</w:t>
      </w:r>
      <w:r w:rsidR="00C62D3F" w:rsidRPr="00511FDE">
        <w:rPr>
          <w:lang w:val="en-ID"/>
        </w:rPr>
        <w:t xml:space="preserve"> The population of this study was a student of XI grade SMA </w:t>
      </w:r>
      <w:proofErr w:type="spellStart"/>
      <w:r w:rsidR="00C62D3F" w:rsidRPr="00511FDE">
        <w:rPr>
          <w:lang w:val="en-ID"/>
        </w:rPr>
        <w:t>Negeri</w:t>
      </w:r>
      <w:proofErr w:type="spellEnd"/>
      <w:r w:rsidR="00C62D3F" w:rsidRPr="00511FDE">
        <w:rPr>
          <w:lang w:val="en-ID"/>
        </w:rPr>
        <w:t xml:space="preserve"> </w:t>
      </w:r>
      <w:proofErr w:type="gramStart"/>
      <w:r w:rsidR="00C62D3F" w:rsidRPr="00511FDE">
        <w:rPr>
          <w:lang w:val="en-ID"/>
        </w:rPr>
        <w:t xml:space="preserve">11  </w:t>
      </w:r>
      <w:proofErr w:type="spellStart"/>
      <w:r w:rsidR="00C62D3F" w:rsidRPr="00511FDE">
        <w:rPr>
          <w:lang w:val="en-ID"/>
        </w:rPr>
        <w:t>Sinjai</w:t>
      </w:r>
      <w:proofErr w:type="spellEnd"/>
      <w:proofErr w:type="gramEnd"/>
      <w:r w:rsidR="00C62D3F" w:rsidRPr="00511FDE">
        <w:rPr>
          <w:lang w:val="en-ID"/>
        </w:rPr>
        <w:t xml:space="preserve"> consisting of 15 students. </w:t>
      </w:r>
      <w:r w:rsidR="00C62D3F" w:rsidRPr="0098391A">
        <w:rPr>
          <w:rFonts w:ascii="Times New Roman" w:eastAsia="Times New Roman" w:hAnsi="Times New Roman" w:cs="Times New Roman"/>
          <w:noProof/>
          <w:sz w:val="24"/>
          <w:szCs w:val="24"/>
          <w:lang w:val="en-ID"/>
        </w:rPr>
        <w:t>The data analysis results showed that the pre-test mean score was 50 and the post-test mean score was 81,3.The study's findings demonstrated that by using Using reading challenges to sharpen your English reading abilities.</w:t>
      </w:r>
      <w:r w:rsidR="00C62D3F" w:rsidRPr="0098391A">
        <w:rPr>
          <w:rFonts w:ascii="Times New Roman" w:eastAsiaTheme="minorEastAsia" w:hAnsi="Times New Roman" w:cs="Times New Roman"/>
          <w:noProof/>
          <w:sz w:val="24"/>
          <w:szCs w:val="24"/>
          <w:lang w:val="en-ID"/>
        </w:rPr>
        <w:t>From the data , showed the students obstacles to the use reading challenge strategy.</w:t>
      </w:r>
      <w:r w:rsidR="00C62D3F" w:rsidRPr="0098391A">
        <w:rPr>
          <w:rFonts w:ascii="Times New Roman" w:eastAsia="Times New Roman" w:hAnsi="Times New Roman" w:cs="Times New Roman"/>
          <w:noProof/>
          <w:sz w:val="24"/>
          <w:szCs w:val="24"/>
          <w:lang w:val="en-ID"/>
        </w:rPr>
        <w:t xml:space="preserve"> This research itself had the challenge of students feeling less for improving their reading skills in English where most of them chose to agree (4), neutral (3), and no students </w:t>
      </w:r>
      <w:r w:rsidR="00C62D3F" w:rsidRPr="0098391A">
        <w:rPr>
          <w:rFonts w:ascii="Times New Roman" w:eastAsia="Times New Roman" w:hAnsi="Times New Roman" w:cs="Times New Roman"/>
          <w:noProof/>
          <w:sz w:val="24"/>
          <w:szCs w:val="24"/>
          <w:lang w:val="en-ID"/>
        </w:rPr>
        <w:lastRenderedPageBreak/>
        <w:t>chose to very much agree, disagree, very disagreed.</w:t>
      </w:r>
      <w:r w:rsidR="00C62D3F" w:rsidRPr="0098391A">
        <w:rPr>
          <w:noProof/>
          <w:lang w:val="en-ID"/>
        </w:rPr>
        <w:t xml:space="preserve"> </w:t>
      </w:r>
      <w:r w:rsidR="00C62D3F" w:rsidRPr="0098391A">
        <w:rPr>
          <w:rFonts w:ascii="Times New Roman" w:eastAsia="Times New Roman" w:hAnsi="Times New Roman" w:cs="Times New Roman"/>
          <w:noProof/>
          <w:sz w:val="24"/>
          <w:szCs w:val="24"/>
          <w:lang w:val="en-ID"/>
        </w:rPr>
        <w:t>From this data we can see that students are assisted with a reading challenge method where students don't choose to disagree and are very disagreed</w:t>
      </w:r>
    </w:p>
    <w:p w:rsidR="00C62D3F" w:rsidRPr="00511FDE" w:rsidRDefault="00C62D3F" w:rsidP="00C62D3F">
      <w:pPr>
        <w:tabs>
          <w:tab w:val="left" w:pos="567"/>
        </w:tabs>
        <w:spacing w:after="0" w:line="240" w:lineRule="auto"/>
        <w:jc w:val="both"/>
        <w:rPr>
          <w:rFonts w:ascii="Times New Roman" w:hAnsi="Times New Roman" w:cs="Times New Roman"/>
          <w:sz w:val="24"/>
          <w:szCs w:val="24"/>
          <w:lang w:val="en-ID"/>
        </w:rPr>
      </w:pPr>
    </w:p>
    <w:p w:rsidR="00C62D3F" w:rsidRPr="00511FDE" w:rsidRDefault="00C62D3F" w:rsidP="00C62D3F">
      <w:pPr>
        <w:tabs>
          <w:tab w:val="left" w:pos="567"/>
        </w:tabs>
        <w:spacing w:after="0" w:line="240" w:lineRule="auto"/>
        <w:jc w:val="both"/>
        <w:rPr>
          <w:rFonts w:ascii="Times New Roman" w:eastAsia="Times New Roman" w:hAnsi="Times New Roman" w:cs="Times New Roman"/>
          <w:i/>
          <w:sz w:val="24"/>
          <w:szCs w:val="24"/>
          <w:lang w:val="en-ID"/>
        </w:rPr>
      </w:pPr>
      <w:r w:rsidRPr="00511FDE">
        <w:rPr>
          <w:rFonts w:ascii="Times New Roman" w:eastAsia="Times New Roman" w:hAnsi="Times New Roman" w:cs="Times New Roman"/>
          <w:i/>
          <w:sz w:val="24"/>
          <w:szCs w:val="24"/>
          <w:lang w:val="en-ID"/>
        </w:rPr>
        <w:t xml:space="preserve"> Keywords   </w:t>
      </w:r>
      <w:r w:rsidRPr="00511FDE">
        <w:rPr>
          <w:i/>
          <w:noProof/>
          <w:lang w:val="en-ID"/>
        </w:rPr>
        <w:t xml:space="preserve">:  </w:t>
      </w:r>
      <w:r w:rsidRPr="00511FDE">
        <w:rPr>
          <w:rFonts w:ascii="Times New Roman" w:eastAsia="Times New Roman" w:hAnsi="Times New Roman" w:cs="Times New Roman"/>
          <w:i/>
          <w:sz w:val="24"/>
          <w:szCs w:val="24"/>
          <w:lang w:val="en-ID"/>
        </w:rPr>
        <w:t>effectiveness</w:t>
      </w:r>
      <w:r w:rsidRPr="00511FDE">
        <w:rPr>
          <w:rFonts w:ascii="Times New Roman" w:eastAsia="Times New Roman" w:hAnsi="Times New Roman" w:cs="Times New Roman"/>
          <w:i/>
          <w:noProof/>
          <w:sz w:val="24"/>
          <w:szCs w:val="24"/>
          <w:lang w:val="en-ID"/>
        </w:rPr>
        <w:t xml:space="preserve">, </w:t>
      </w:r>
      <w:r w:rsidRPr="00511FDE">
        <w:rPr>
          <w:rFonts w:ascii="Times New Roman" w:eastAsia="Times New Roman" w:hAnsi="Times New Roman" w:cs="Times New Roman"/>
          <w:i/>
          <w:sz w:val="24"/>
          <w:szCs w:val="24"/>
          <w:lang w:val="en-ID"/>
        </w:rPr>
        <w:t>challenge strategy</w:t>
      </w:r>
      <w:r w:rsidRPr="00511FDE">
        <w:rPr>
          <w:rFonts w:ascii="Times New Roman" w:eastAsia="Times New Roman" w:hAnsi="Times New Roman" w:cs="Times New Roman"/>
          <w:i/>
          <w:noProof/>
          <w:sz w:val="24"/>
          <w:szCs w:val="24"/>
          <w:lang w:val="en-ID"/>
        </w:rPr>
        <w:t xml:space="preserve">, </w:t>
      </w:r>
      <w:r w:rsidRPr="00511FDE">
        <w:rPr>
          <w:rFonts w:ascii="Times New Roman" w:eastAsia="Times New Roman" w:hAnsi="Times New Roman" w:cs="Times New Roman"/>
          <w:i/>
          <w:sz w:val="24"/>
          <w:szCs w:val="24"/>
          <w:lang w:val="en-ID"/>
        </w:rPr>
        <w:t>reading skill</w:t>
      </w:r>
      <w:r w:rsidRPr="00511FDE">
        <w:rPr>
          <w:rFonts w:ascii="Times New Roman" w:eastAsia="Times New Roman" w:hAnsi="Times New Roman" w:cs="Times New Roman"/>
          <w:i/>
          <w:noProof/>
          <w:sz w:val="24"/>
          <w:szCs w:val="24"/>
          <w:lang w:val="en-ID"/>
        </w:rPr>
        <w:t xml:space="preserve">, </w:t>
      </w:r>
      <w:r w:rsidRPr="00511FDE">
        <w:rPr>
          <w:rFonts w:ascii="Times New Roman" w:eastAsia="Times New Roman" w:hAnsi="Times New Roman" w:cs="Times New Roman"/>
          <w:i/>
          <w:sz w:val="24"/>
          <w:szCs w:val="24"/>
          <w:lang w:val="en-ID"/>
        </w:rPr>
        <w:t>obstacles</w:t>
      </w:r>
      <w:r>
        <w:rPr>
          <w:rFonts w:ascii="Times New Roman" w:eastAsia="Times New Roman" w:hAnsi="Times New Roman" w:cs="Times New Roman"/>
          <w:i/>
          <w:sz w:val="24"/>
          <w:szCs w:val="24"/>
          <w:lang w:val="en-ID"/>
        </w:rPr>
        <w:t>.</w:t>
      </w:r>
    </w:p>
    <w:p w:rsidR="003B3A16" w:rsidRPr="0098391A" w:rsidRDefault="003B3A16" w:rsidP="00C62D3F">
      <w:pPr>
        <w:pStyle w:val="NormalWeb"/>
        <w:jc w:val="both"/>
        <w:rPr>
          <w:i/>
          <w:noProof/>
          <w:lang w:val="en-ID"/>
        </w:rPr>
      </w:pPr>
    </w:p>
    <w:p w:rsidR="007321BC" w:rsidRPr="0098391A" w:rsidRDefault="00045085" w:rsidP="00045085">
      <w:pPr>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INTRODUCTION</w:t>
      </w:r>
    </w:p>
    <w:p w:rsidR="00045085" w:rsidRPr="0098391A" w:rsidRDefault="00045085" w:rsidP="0002249F">
      <w:pPr>
        <w:shd w:val="clear" w:color="auto" w:fill="FFFFFF"/>
        <w:spacing w:line="240" w:lineRule="auto"/>
        <w:ind w:firstLine="567"/>
        <w:jc w:val="both"/>
        <w:rPr>
          <w:rFonts w:ascii="Times New Roman" w:eastAsia="Times New Roman" w:hAnsi="Times New Roman" w:cs="Times New Roman"/>
          <w:noProof/>
          <w:sz w:val="24"/>
          <w:szCs w:val="18"/>
          <w:lang w:val="en-ID"/>
        </w:rPr>
      </w:pPr>
      <w:r w:rsidRPr="0098391A">
        <w:rPr>
          <w:rFonts w:ascii="Times New Roman" w:hAnsi="Times New Roman" w:cs="Times New Roman"/>
          <w:noProof/>
          <w:sz w:val="24"/>
          <w:szCs w:val="24"/>
          <w:lang w:val="en-ID"/>
        </w:rPr>
        <w:t xml:space="preserve">Reading is one of the most important skills in addition to the other three language skills: listening, speaking, and writing. </w:t>
      </w:r>
      <w:r w:rsidR="00A625CD" w:rsidRPr="0098391A">
        <w:rPr>
          <w:rFonts w:ascii="Times New Roman" w:hAnsi="Times New Roman" w:cs="Times New Roman"/>
          <w:noProof/>
          <w:sz w:val="24"/>
          <w:lang w:val="en-ID"/>
        </w:rPr>
        <w:t xml:space="preserve">Successful readers try to apply numerous skills to grasp meaning from the texts. Readers should be involved in the reading process by using different strategies to monitor their </w:t>
      </w:r>
      <w:r w:rsidR="00A625CD" w:rsidRPr="0098391A">
        <w:rPr>
          <w:rFonts w:ascii="Times New Roman" w:hAnsi="Times New Roman" w:cs="Times New Roman"/>
          <w:noProof/>
          <w:sz w:val="24"/>
          <w:szCs w:val="24"/>
          <w:lang w:val="en-ID"/>
        </w:rPr>
        <w:t xml:space="preserve">meaning </w:t>
      </w:r>
      <w:r w:rsidR="00A625CD" w:rsidRPr="0098391A">
        <w:rPr>
          <w:rFonts w:ascii="Times New Roman" w:hAnsi="Times New Roman" w:cs="Times New Roman"/>
          <w:noProof/>
          <w:color w:val="222222"/>
          <w:sz w:val="24"/>
          <w:szCs w:val="24"/>
          <w:shd w:val="clear" w:color="auto" w:fill="FFFFFF"/>
          <w:lang w:val="en-ID"/>
        </w:rPr>
        <w:t>Banditvilai, C. (2020).</w:t>
      </w:r>
      <w:r w:rsidR="0060539A" w:rsidRPr="0098391A">
        <w:rPr>
          <w:rFonts w:ascii="Arial" w:hAnsi="Arial"/>
          <w:noProof/>
          <w:sz w:val="18"/>
          <w:szCs w:val="18"/>
          <w:lang w:val="en-ID"/>
        </w:rPr>
        <w:t xml:space="preserve"> </w:t>
      </w:r>
      <w:r w:rsidR="0060539A" w:rsidRPr="0098391A">
        <w:rPr>
          <w:rFonts w:ascii="Times New Roman" w:eastAsia="Times New Roman" w:hAnsi="Times New Roman" w:cs="Times New Roman"/>
          <w:noProof/>
          <w:sz w:val="24"/>
          <w:szCs w:val="18"/>
          <w:lang w:val="en-ID"/>
        </w:rPr>
        <w:t xml:space="preserve">Reading, in this term, is a means of </w:t>
      </w:r>
      <w:bookmarkStart w:id="0" w:name="_GoBack"/>
      <w:bookmarkEnd w:id="0"/>
      <w:r w:rsidR="0060539A" w:rsidRPr="0098391A">
        <w:rPr>
          <w:rFonts w:ascii="Times New Roman" w:eastAsia="Times New Roman" w:hAnsi="Times New Roman" w:cs="Times New Roman"/>
          <w:noProof/>
          <w:sz w:val="24"/>
          <w:szCs w:val="18"/>
          <w:lang w:val="en-ID"/>
        </w:rPr>
        <w:t>language acquisition, of communication, and of  sharing  information  and  ideas (Kaganang,  2019).</w:t>
      </w:r>
      <w:r w:rsidR="009E5911" w:rsidRPr="0098391A">
        <w:rPr>
          <w:noProof/>
          <w:lang w:val="en-ID"/>
        </w:rPr>
        <w:t xml:space="preserve"> </w:t>
      </w:r>
      <w:r w:rsidR="009E5911" w:rsidRPr="0098391A">
        <w:rPr>
          <w:rFonts w:ascii="Times New Roman" w:hAnsi="Times New Roman" w:cs="Times New Roman"/>
          <w:noProof/>
          <w:sz w:val="24"/>
          <w:lang w:val="en-ID"/>
        </w:rPr>
        <w:t>He most important thing in literacy culture is the availability of initial reading books, library facilities, infrastructure, reading corner rooms, and others</w:t>
      </w:r>
      <w:r w:rsidR="00526E4C" w:rsidRPr="0098391A">
        <w:rPr>
          <w:rFonts w:ascii="Times New Roman" w:hAnsi="Times New Roman" w:cs="Times New Roman"/>
          <w:noProof/>
          <w:color w:val="222222"/>
          <w:sz w:val="24"/>
          <w:szCs w:val="20"/>
          <w:shd w:val="clear" w:color="auto" w:fill="FFFFFF"/>
          <w:lang w:val="en-ID"/>
        </w:rPr>
        <w:t xml:space="preserve"> </w:t>
      </w:r>
      <w:r w:rsidR="00526E4C" w:rsidRPr="0098391A">
        <w:rPr>
          <w:rFonts w:ascii="Times New Roman" w:hAnsi="Times New Roman" w:cs="Times New Roman"/>
          <w:noProof/>
          <w:color w:val="222222"/>
          <w:sz w:val="24"/>
          <w:shd w:val="clear" w:color="auto" w:fill="FFFFFF"/>
          <w:lang w:val="en-ID"/>
        </w:rPr>
        <w:t>Prasetia, I.</w:t>
      </w:r>
      <w:r w:rsidR="00526E4C" w:rsidRPr="0098391A">
        <w:rPr>
          <w:rFonts w:ascii="Times New Roman" w:hAnsi="Times New Roman" w:cs="Times New Roman"/>
          <w:i/>
          <w:iCs/>
          <w:noProof/>
          <w:color w:val="222222"/>
          <w:sz w:val="24"/>
          <w:shd w:val="clear" w:color="auto" w:fill="FFFFFF"/>
          <w:lang w:val="en-ID"/>
        </w:rPr>
        <w:t>et. al.</w:t>
      </w:r>
      <w:r w:rsidR="00526E4C" w:rsidRPr="0098391A">
        <w:rPr>
          <w:rFonts w:ascii="Times New Roman" w:hAnsi="Times New Roman" w:cs="Times New Roman"/>
          <w:noProof/>
          <w:color w:val="222222"/>
          <w:sz w:val="24"/>
          <w:shd w:val="clear" w:color="auto" w:fill="FFFFFF"/>
          <w:lang w:val="en-ID"/>
        </w:rPr>
        <w:t>, Lisnasari, S. F., Gajah, N., Sekali, P. B. K., &amp; Rahman, A. A. (2022)</w:t>
      </w:r>
      <w:r w:rsidR="009E5911" w:rsidRPr="0098391A">
        <w:rPr>
          <w:noProof/>
          <w:lang w:val="en-ID"/>
        </w:rPr>
        <w:t>.</w:t>
      </w:r>
      <w:r w:rsidR="00A625CD" w:rsidRPr="0098391A">
        <w:rPr>
          <w:rFonts w:ascii="Arial" w:hAnsi="Arial"/>
          <w:noProof/>
          <w:color w:val="222222"/>
          <w:sz w:val="20"/>
          <w:szCs w:val="20"/>
          <w:shd w:val="clear" w:color="auto" w:fill="FFFFFF"/>
          <w:lang w:val="en-ID"/>
        </w:rPr>
        <w:t xml:space="preserve"> </w:t>
      </w:r>
      <w:r w:rsidRPr="0098391A">
        <w:rPr>
          <w:rFonts w:ascii="Times New Roman" w:hAnsi="Times New Roman" w:cs="Times New Roman"/>
          <w:noProof/>
          <w:sz w:val="24"/>
          <w:szCs w:val="24"/>
          <w:lang w:val="en-ID"/>
        </w:rPr>
        <w:t>Reading is a way to learn new things, pass the time, and investigate written material. Reading is a method. It can be produced with methods suitable for the reading goal. Everyone needs to stay current in the information and communication age we live in. Everyone needs to be able to read in order to balance it out. The goal of reading ability is to consume as much knowledge as you can from a variety of media. Nearly all information is available in reading formats, including documents, books, periodicals, newspapers, and the internet.</w:t>
      </w:r>
      <w:r w:rsidR="006058E5" w:rsidRPr="0098391A">
        <w:rPr>
          <w:rFonts w:ascii="Arial" w:hAnsi="Arial"/>
          <w:noProof/>
          <w:sz w:val="30"/>
          <w:szCs w:val="30"/>
          <w:lang w:val="en-ID"/>
        </w:rPr>
        <w:t xml:space="preserve"> </w:t>
      </w:r>
      <w:r w:rsidR="006058E5" w:rsidRPr="0098391A">
        <w:rPr>
          <w:rFonts w:ascii="Times New Roman" w:eastAsia="Times New Roman" w:hAnsi="Times New Roman" w:cs="Times New Roman"/>
          <w:noProof/>
          <w:sz w:val="24"/>
          <w:szCs w:val="24"/>
          <w:lang w:val="en-ID"/>
        </w:rPr>
        <w:t xml:space="preserve">Reading  is  one  of  the  receptive  language  skills,  it  is  said  to  be receptive  because  by  reading  someone  can  get  information,  and  knowledge  and  have  broad insight because everything that is obtained from reading can improve one's thinking power. The ability to read is the main capital in personal life both at school and in society. Students who do not  read  less  will  experience  difficulties  in  communicating  or  discussing  because  their  reading skills are inadequate.Therefore, learning to read in school has a very important role. To improve reading  achievement,  a  teacher  is  expected  to  have  the  skills  to  choose  and  use  appropriate learning approaches, for example using classical music methods in learning to read </w:t>
      </w:r>
      <w:r w:rsidR="00C62D3F">
        <w:rPr>
          <w:rFonts w:ascii="Times New Roman" w:eastAsia="Times New Roman" w:hAnsi="Times New Roman" w:cs="Times New Roman"/>
          <w:noProof/>
          <w:sz w:val="24"/>
          <w:szCs w:val="24"/>
          <w:lang w:val="en-ID"/>
        </w:rPr>
        <w:t>(</w:t>
      </w:r>
      <w:r w:rsidR="00526E4C" w:rsidRPr="0098391A">
        <w:rPr>
          <w:rFonts w:ascii="Times New Roman" w:hAnsi="Times New Roman" w:cs="Times New Roman"/>
          <w:noProof/>
          <w:color w:val="222222"/>
          <w:sz w:val="24"/>
          <w:shd w:val="clear" w:color="auto" w:fill="FFFFFF"/>
          <w:lang w:val="en-ID"/>
        </w:rPr>
        <w:t xml:space="preserve">Abubakar, A., </w:t>
      </w:r>
      <w:r w:rsidR="00C62D3F">
        <w:rPr>
          <w:rFonts w:ascii="Times New Roman" w:hAnsi="Times New Roman" w:cs="Times New Roman"/>
          <w:noProof/>
          <w:color w:val="222222"/>
          <w:sz w:val="24"/>
          <w:shd w:val="clear" w:color="auto" w:fill="FFFFFF"/>
          <w:lang w:val="en-ID"/>
        </w:rPr>
        <w:t xml:space="preserve">Hasyim, I., &amp; Syarifuddin, S., </w:t>
      </w:r>
      <w:r w:rsidR="00526E4C" w:rsidRPr="0098391A">
        <w:rPr>
          <w:rFonts w:ascii="Times New Roman" w:hAnsi="Times New Roman" w:cs="Times New Roman"/>
          <w:noProof/>
          <w:color w:val="222222"/>
          <w:sz w:val="24"/>
          <w:shd w:val="clear" w:color="auto" w:fill="FFFFFF"/>
          <w:lang w:val="en-ID"/>
        </w:rPr>
        <w:t>2023).</w:t>
      </w:r>
    </w:p>
    <w:p w:rsidR="00045085" w:rsidRPr="0098391A" w:rsidRDefault="00045085" w:rsidP="005B1C92">
      <w:pPr>
        <w:shd w:val="clear" w:color="auto" w:fill="FFFFFF"/>
        <w:spacing w:line="240" w:lineRule="auto"/>
        <w:ind w:firstLine="567"/>
        <w:jc w:val="both"/>
        <w:rPr>
          <w:rFonts w:ascii="Times New Roman" w:eastAsia="Times New Roman" w:hAnsi="Times New Roman" w:cs="Times New Roman"/>
          <w:noProof/>
          <w:sz w:val="24"/>
          <w:szCs w:val="24"/>
          <w:lang w:val="en-ID"/>
        </w:rPr>
      </w:pPr>
      <w:r w:rsidRPr="0098391A">
        <w:rPr>
          <w:rFonts w:ascii="Times New Roman" w:eastAsia="Times New Roman" w:hAnsi="Times New Roman" w:cs="Times New Roman"/>
          <w:noProof/>
          <w:sz w:val="24"/>
          <w:szCs w:val="24"/>
          <w:lang w:val="en-ID"/>
        </w:rPr>
        <w:t>Aside from other language skills, reading is one of the most crucial language abilities. Reading is a way for people to learn about imaginary worlds, expand their horizons, enjoy themselves, and study written material, all through reading. But being a reader is a difficult job. Reading is an intricate activity that involves a variety of elements, including spoken and written words as well as the attitudes, ideas, and experiences that are specific to each reading. There are no words to fully express the complexity of reading (Ngabut, 2015).</w:t>
      </w:r>
      <w:r w:rsidR="005B1C92" w:rsidRPr="0098391A">
        <w:rPr>
          <w:rFonts w:ascii="Arial" w:hAnsi="Arial"/>
          <w:noProof/>
          <w:sz w:val="30"/>
          <w:szCs w:val="30"/>
          <w:lang w:val="en-ID"/>
        </w:rPr>
        <w:t xml:space="preserve"> </w:t>
      </w:r>
      <w:r w:rsidR="005B1C92" w:rsidRPr="0098391A">
        <w:rPr>
          <w:rFonts w:ascii="Times New Roman" w:hAnsi="Times New Roman" w:cs="Times New Roman"/>
          <w:noProof/>
          <w:sz w:val="24"/>
          <w:szCs w:val="30"/>
          <w:lang w:val="en-ID"/>
        </w:rPr>
        <w:t>s</w:t>
      </w:r>
      <w:r w:rsidR="005B1C92" w:rsidRPr="0098391A">
        <w:rPr>
          <w:rFonts w:ascii="Times New Roman" w:eastAsia="Times New Roman" w:hAnsi="Times New Roman" w:cs="Times New Roman"/>
          <w:noProof/>
          <w:sz w:val="24"/>
          <w:szCs w:val="24"/>
          <w:lang w:val="en-ID"/>
        </w:rPr>
        <w:t>uch as students having difficulty memorizing vocabulary, students get bored quickly in memorizing vocabulary, and according to students in learning English they don't know where to start learning, other than.Therefore,  according  to them  learning  vocabulary  is  too  difficult  because  in  writing  vocabulary and  in  pronouncing  or  pronouncing  vocabulary  it  is  much  different.  From  some  of  these problems,  students  think  that  learning  English  is  a  difficult  thing  to  learn.  In  mastering vocabulary, of course it is not an easy thing, we need the right strategy so that students can easily understand mastering vocabulary especially in large quantities</w:t>
      </w:r>
      <w:r w:rsidR="00501543" w:rsidRPr="0098391A">
        <w:rPr>
          <w:rFonts w:ascii="Times New Roman" w:eastAsia="Times New Roman" w:hAnsi="Times New Roman" w:cs="Times New Roman"/>
          <w:noProof/>
          <w:sz w:val="24"/>
          <w:szCs w:val="24"/>
          <w:lang w:val="en-ID"/>
        </w:rPr>
        <w:t xml:space="preserve"> </w:t>
      </w:r>
      <w:r w:rsidR="00C62D3F">
        <w:rPr>
          <w:rFonts w:ascii="Times New Roman" w:eastAsia="Times New Roman" w:hAnsi="Times New Roman" w:cs="Times New Roman"/>
          <w:noProof/>
          <w:sz w:val="24"/>
          <w:szCs w:val="24"/>
          <w:lang w:val="en-ID"/>
        </w:rPr>
        <w:t>(</w:t>
      </w:r>
      <w:r w:rsidR="00C62D3F">
        <w:rPr>
          <w:rFonts w:ascii="Times New Roman" w:hAnsi="Times New Roman" w:cs="Times New Roman"/>
          <w:noProof/>
          <w:color w:val="222222"/>
          <w:sz w:val="24"/>
          <w:szCs w:val="20"/>
          <w:shd w:val="clear" w:color="auto" w:fill="FFFFFF"/>
          <w:lang w:val="en-ID"/>
        </w:rPr>
        <w:t xml:space="preserve">Muhajir., &amp; Sulastri, Sarah., </w:t>
      </w:r>
      <w:r w:rsidR="00526E4C" w:rsidRPr="0098391A">
        <w:rPr>
          <w:rFonts w:ascii="Times New Roman" w:hAnsi="Times New Roman" w:cs="Times New Roman"/>
          <w:noProof/>
          <w:color w:val="222222"/>
          <w:sz w:val="24"/>
          <w:szCs w:val="20"/>
          <w:shd w:val="clear" w:color="auto" w:fill="FFFFFF"/>
          <w:lang w:val="en-ID"/>
        </w:rPr>
        <w:t>2023).</w:t>
      </w:r>
    </w:p>
    <w:p w:rsidR="00045085" w:rsidRPr="0098391A" w:rsidRDefault="00045085" w:rsidP="006058E5">
      <w:pPr>
        <w:spacing w:after="0" w:line="240" w:lineRule="auto"/>
        <w:ind w:firstLine="567"/>
        <w:jc w:val="both"/>
        <w:rPr>
          <w:rFonts w:ascii="Times New Roman" w:hAnsi="Times New Roman" w:cs="Times New Roman"/>
          <w:noProof/>
          <w:sz w:val="24"/>
          <w:szCs w:val="24"/>
          <w:lang w:val="en-ID"/>
        </w:rPr>
      </w:pPr>
      <w:r w:rsidRPr="0098391A">
        <w:rPr>
          <w:rFonts w:ascii="Times New Roman" w:eastAsiaTheme="minorHAnsi" w:hAnsi="Times New Roman" w:cs="Times New Roman"/>
          <w:noProof/>
          <w:sz w:val="24"/>
          <w:szCs w:val="24"/>
          <w:lang w:val="en-ID"/>
        </w:rPr>
        <w:lastRenderedPageBreak/>
        <w:t>Reading challenge itself can be said to be a game in the learning process students are asked to be active and not bored after a day at school. In reading challenge, the teacher also has a big role in directing students, keeping the class conducive and so that the activities carried out have maximum results. Reading challenge can help students in fostering interest in learning, students tend to be more excited if learning activities have challenges. Reading challenge aims to attract students to be interested in participating in learning and getting involved in the learning process, and also to measure the level of understanding and fluency of students.</w:t>
      </w:r>
    </w:p>
    <w:p w:rsidR="00045085" w:rsidRPr="0098391A" w:rsidRDefault="00045085" w:rsidP="006058E5">
      <w:pPr>
        <w:spacing w:after="0" w:line="240" w:lineRule="auto"/>
        <w:ind w:firstLine="567"/>
        <w:jc w:val="both"/>
        <w:rPr>
          <w:rFonts w:ascii="Times New Roman" w:hAnsi="Times New Roman" w:cs="Times New Roman"/>
          <w:noProof/>
          <w:sz w:val="24"/>
          <w:szCs w:val="24"/>
          <w:lang w:val="en-ID"/>
        </w:rPr>
      </w:pPr>
      <w:r w:rsidRPr="0098391A">
        <w:rPr>
          <w:rFonts w:ascii="Times New Roman" w:eastAsiaTheme="minorHAnsi" w:hAnsi="Times New Roman" w:cs="Times New Roman"/>
          <w:noProof/>
          <w:sz w:val="24"/>
          <w:szCs w:val="24"/>
          <w:lang w:val="en-ID"/>
        </w:rPr>
        <w:t>The research carried out in the SMA Negeri 11 Sinjai by making the 11th grade the goal of the research, where they are no longer foreign to English because they have studied in the SMP.  The purpose of this study, it is to measure the ability to read students in class 11 and also to analyze the extent to which the ability and obstacles faced by students. In this study, students will be asked to read one at a time to determine their basic abilities, then given treatment such as teaching how to read correctly. The final stage is to challenge students to read a text that has been prepared for measuring the effectiveness of the reading challenge strategy in the grades 11 SMA Negeri 11 Sinjai. It is expected to shadow students who have difficulty reading and also have impediments in the pronunciation of English.</w:t>
      </w:r>
    </w:p>
    <w:p w:rsidR="00045085" w:rsidRPr="0098391A" w:rsidRDefault="00045085" w:rsidP="006058E5">
      <w:pPr>
        <w:spacing w:after="0" w:line="240" w:lineRule="auto"/>
        <w:ind w:firstLine="567"/>
        <w:jc w:val="both"/>
        <w:rPr>
          <w:rFonts w:ascii="Times New Roman" w:eastAsiaTheme="minorHAnsi" w:hAnsi="Times New Roman" w:cs="Times New Roman"/>
          <w:noProof/>
          <w:sz w:val="24"/>
          <w:szCs w:val="24"/>
          <w:lang w:val="en-ID"/>
        </w:rPr>
      </w:pPr>
      <w:r w:rsidRPr="0098391A">
        <w:rPr>
          <w:rFonts w:ascii="Times New Roman" w:eastAsiaTheme="minorHAnsi" w:hAnsi="Times New Roman" w:cs="Times New Roman"/>
          <w:noProof/>
          <w:sz w:val="24"/>
          <w:szCs w:val="24"/>
          <w:lang w:val="en-ID"/>
        </w:rPr>
        <w:t>Reading is the act of looking at written material and the process of understanding written material with clarity or passion. Writing is the act of expressing one’s feelings toward a reader who is being read to read aloud is more important than writing in a critical and reflective manner sharing reading is a type of reading that is done by using a normal reading position.</w:t>
      </w:r>
    </w:p>
    <w:p w:rsidR="00A938AC" w:rsidRPr="0098391A" w:rsidRDefault="00A938AC" w:rsidP="006058E5">
      <w:pPr>
        <w:tabs>
          <w:tab w:val="left" w:pos="567"/>
        </w:tabs>
        <w:spacing w:after="0" w:line="240" w:lineRule="auto"/>
        <w:jc w:val="both"/>
        <w:rPr>
          <w:rFonts w:ascii="Times New Roman" w:hAnsi="Times New Roman" w:cs="Times New Roman"/>
          <w:noProof/>
          <w:sz w:val="28"/>
          <w:szCs w:val="24"/>
          <w:lang w:val="en-ID"/>
        </w:rPr>
      </w:pPr>
      <w:r w:rsidRPr="0098391A">
        <w:rPr>
          <w:rFonts w:ascii="Times New Roman" w:eastAsiaTheme="minorHAnsi" w:hAnsi="Times New Roman" w:cs="Times New Roman"/>
          <w:noProof/>
          <w:sz w:val="24"/>
          <w:szCs w:val="24"/>
          <w:lang w:val="en-ID"/>
        </w:rPr>
        <w:tab/>
        <w:t xml:space="preserve">Reading have many obtsacles this is three obstacles </w:t>
      </w:r>
      <w:r w:rsidRPr="0098391A">
        <w:rPr>
          <w:rFonts w:ascii="Times New Roman" w:eastAsia="Times New Roman" w:hAnsi="Times New Roman" w:cs="Times New Roman"/>
          <w:noProof/>
          <w:sz w:val="24"/>
          <w:szCs w:val="24"/>
          <w:lang w:val="en-ID"/>
        </w:rPr>
        <w:t>According to</w:t>
      </w:r>
      <w:r w:rsidRPr="0098391A">
        <w:rPr>
          <w:rFonts w:ascii="Times New Roman" w:hAnsi="Times New Roman" w:cs="Times New Roman"/>
          <w:noProof/>
          <w:sz w:val="24"/>
          <w:lang w:val="en-ID"/>
        </w:rPr>
        <w:t xml:space="preserve"> Yuting Zhang and Junhong Dong (2023).</w:t>
      </w:r>
    </w:p>
    <w:p w:rsidR="00A938AC" w:rsidRPr="0098391A" w:rsidRDefault="00A938AC" w:rsidP="006058E5">
      <w:pPr>
        <w:tabs>
          <w:tab w:val="left" w:pos="567"/>
        </w:tabs>
        <w:spacing w:after="0" w:line="240" w:lineRule="auto"/>
        <w:jc w:val="both"/>
        <w:rPr>
          <w:rFonts w:ascii="Times New Roman" w:eastAsia="Times New Roman" w:hAnsi="Times New Roman" w:cs="Times New Roman"/>
          <w:noProof/>
          <w:sz w:val="24"/>
          <w:szCs w:val="24"/>
          <w:lang w:val="en-ID"/>
        </w:rPr>
      </w:pPr>
      <w:r w:rsidRPr="0098391A">
        <w:rPr>
          <w:rFonts w:ascii="Times New Roman" w:eastAsia="Times New Roman" w:hAnsi="Times New Roman" w:cs="Times New Roman"/>
          <w:noProof/>
          <w:sz w:val="24"/>
          <w:szCs w:val="24"/>
          <w:lang w:val="en-ID"/>
        </w:rPr>
        <w:t>1) Reading obstacles of receiving visual information</w:t>
      </w:r>
    </w:p>
    <w:p w:rsidR="00A938AC" w:rsidRPr="0098391A" w:rsidRDefault="00A938AC" w:rsidP="006058E5">
      <w:pPr>
        <w:tabs>
          <w:tab w:val="left" w:pos="567"/>
        </w:tabs>
        <w:spacing w:after="0" w:line="240" w:lineRule="auto"/>
        <w:jc w:val="both"/>
        <w:rPr>
          <w:rFonts w:ascii="Times New Roman" w:hAnsi="Times New Roman" w:cs="Times New Roman"/>
          <w:noProof/>
          <w:sz w:val="24"/>
          <w:lang w:val="en-ID"/>
        </w:rPr>
      </w:pPr>
      <w:r w:rsidRPr="0098391A">
        <w:rPr>
          <w:rFonts w:ascii="Times New Roman" w:eastAsia="Times New Roman" w:hAnsi="Times New Roman" w:cs="Times New Roman"/>
          <w:noProof/>
          <w:sz w:val="24"/>
          <w:szCs w:val="24"/>
          <w:lang w:val="en-ID"/>
        </w:rPr>
        <w:t>The written symbol on paper, visible to the human eye, presents the visual information. It consists of words, phrases, letters, and other linguistic constructions. Learning the literal meaning of linguistic form is the foundation for gaining additional comprehension when mixed with non-visual information. This is known as acquiring visual information.</w:t>
      </w:r>
      <w:r w:rsidRPr="0098391A">
        <w:rPr>
          <w:rFonts w:ascii="Times New Roman" w:hAnsi="Times New Roman" w:cs="Times New Roman"/>
          <w:noProof/>
          <w:sz w:val="24"/>
          <w:lang w:val="en-ID"/>
        </w:rPr>
        <w:t xml:space="preserve"> </w:t>
      </w:r>
    </w:p>
    <w:p w:rsidR="00A938AC" w:rsidRPr="0098391A" w:rsidRDefault="00A938AC" w:rsidP="006058E5">
      <w:pPr>
        <w:tabs>
          <w:tab w:val="left" w:pos="567"/>
        </w:tabs>
        <w:spacing w:after="0" w:line="240" w:lineRule="auto"/>
        <w:jc w:val="both"/>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2) Reading obstacles of lacking non-visual information</w:t>
      </w:r>
    </w:p>
    <w:p w:rsidR="00A938AC" w:rsidRPr="0098391A" w:rsidRDefault="00A938AC" w:rsidP="006058E5">
      <w:pPr>
        <w:tabs>
          <w:tab w:val="left" w:pos="567"/>
        </w:tabs>
        <w:spacing w:after="0" w:line="240" w:lineRule="auto"/>
        <w:jc w:val="both"/>
        <w:rPr>
          <w:rFonts w:ascii="Times New Roman" w:hAnsi="Times New Roman" w:cs="Times New Roman"/>
          <w:noProof/>
          <w:sz w:val="24"/>
          <w:lang w:val="en-ID"/>
        </w:rPr>
      </w:pPr>
      <w:r w:rsidRPr="0098391A">
        <w:rPr>
          <w:rFonts w:ascii="Times New Roman" w:eastAsia="Times New Roman" w:hAnsi="Times New Roman" w:cs="Times New Roman"/>
          <w:noProof/>
          <w:sz w:val="24"/>
          <w:szCs w:val="24"/>
          <w:lang w:val="en-ID"/>
        </w:rPr>
        <w:t>focus on various sections of the contents in accordance with a variety of reading resources, as well as an obvious structure undoubtedly beneficial for understanding the section and completing the workout. But distinguishing between words When sentences, intermediate and lower level English learners are apparently unaccustomed to segmenting the passage's structure actively when performing workouts, unless there are transitional terms that clearly convey the hierarchy or organizationreading materials, including the first, second, and so forth.</w:t>
      </w:r>
      <w:r w:rsidRPr="0098391A">
        <w:rPr>
          <w:noProof/>
          <w:lang w:val="en-ID"/>
        </w:rPr>
        <w:t xml:space="preserve"> </w:t>
      </w:r>
    </w:p>
    <w:p w:rsidR="00A938AC" w:rsidRPr="0098391A" w:rsidRDefault="00A938AC" w:rsidP="006058E5">
      <w:pPr>
        <w:tabs>
          <w:tab w:val="left" w:pos="567"/>
        </w:tabs>
        <w:spacing w:after="0" w:line="240" w:lineRule="auto"/>
        <w:jc w:val="both"/>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3) Reading obstacles of readers’ subjective purpose and attitude</w:t>
      </w:r>
    </w:p>
    <w:p w:rsidR="00A938AC" w:rsidRPr="0098391A" w:rsidRDefault="00A938AC" w:rsidP="006058E5">
      <w:pPr>
        <w:tabs>
          <w:tab w:val="left" w:pos="567"/>
        </w:tabs>
        <w:spacing w:after="0" w:line="240" w:lineRule="auto"/>
        <w:jc w:val="both"/>
        <w:rPr>
          <w:rFonts w:ascii="Times New Roman" w:hAnsi="Times New Roman" w:cs="Times New Roman"/>
          <w:noProof/>
          <w:sz w:val="28"/>
          <w:szCs w:val="24"/>
          <w:lang w:val="en-ID"/>
        </w:rPr>
      </w:pPr>
      <w:r w:rsidRPr="0098391A">
        <w:rPr>
          <w:rFonts w:ascii="Times New Roman" w:hAnsi="Times New Roman" w:cs="Times New Roman"/>
          <w:noProof/>
          <w:sz w:val="24"/>
          <w:szCs w:val="24"/>
          <w:lang w:val="en-ID"/>
        </w:rPr>
        <w:tab/>
      </w:r>
      <w:r w:rsidRPr="0098391A">
        <w:rPr>
          <w:rFonts w:ascii="Times New Roman" w:eastAsia="Times New Roman" w:hAnsi="Times New Roman" w:cs="Times New Roman"/>
          <w:noProof/>
          <w:sz w:val="24"/>
          <w:szCs w:val="24"/>
          <w:lang w:val="en-ID"/>
        </w:rPr>
        <w:t xml:space="preserve">Together with the information that is both visual and non-visual, we cannot discount the impact of subjective elements like the the goal and mindset of readers toward reading comprehension. There is no reading that is aimless. Everybody is unique.potential or specific reading goal. Additionally, interviewers highlighted materials that are specifically relevant to reading goals when discussing their reading techniques. For example, when they wish to evaluate the primary idea of the piece, they must employ the skimming technique. In order to respond to particular inquiries regarding details, they must employ the scanning method. Reading for no particular reason is similar to aiming an arrow without first seeing the target. </w:t>
      </w:r>
    </w:p>
    <w:p w:rsidR="00A938AC" w:rsidRPr="0098391A" w:rsidRDefault="00A938AC" w:rsidP="006058E5">
      <w:pPr>
        <w:spacing w:after="0" w:line="240" w:lineRule="auto"/>
        <w:ind w:firstLine="567"/>
        <w:jc w:val="both"/>
        <w:rPr>
          <w:rFonts w:ascii="Times New Roman" w:hAnsi="Times New Roman" w:cs="Times New Roman"/>
          <w:noProof/>
          <w:sz w:val="24"/>
          <w:szCs w:val="24"/>
          <w:lang w:val="en-ID"/>
        </w:rPr>
      </w:pPr>
    </w:p>
    <w:p w:rsidR="007321BC" w:rsidRPr="0098391A" w:rsidRDefault="00045085" w:rsidP="006058E5">
      <w:pPr>
        <w:spacing w:line="240" w:lineRule="auto"/>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METHOD</w:t>
      </w:r>
    </w:p>
    <w:p w:rsidR="007321BC" w:rsidRPr="0098391A" w:rsidRDefault="00456F7B" w:rsidP="00526E4C">
      <w:pPr>
        <w:pStyle w:val="CommentText"/>
        <w:ind w:firstLine="720"/>
        <w:jc w:val="both"/>
        <w:rPr>
          <w:noProof/>
          <w:lang w:val="en-ID"/>
        </w:rPr>
      </w:pPr>
      <w:r w:rsidRPr="0098391A">
        <w:rPr>
          <w:rFonts w:ascii="Times New Roman" w:eastAsia="Times New Roman" w:hAnsi="Times New Roman" w:cs="Times New Roman"/>
          <w:noProof/>
          <w:sz w:val="24"/>
          <w:szCs w:val="24"/>
          <w:lang w:val="en-ID"/>
        </w:rPr>
        <w:lastRenderedPageBreak/>
        <w:t>This study uses quantitative research methods using pre-experimental design</w:t>
      </w:r>
      <w:r w:rsidR="00501543" w:rsidRPr="0098391A">
        <w:rPr>
          <w:rFonts w:ascii="Times New Roman" w:eastAsia="Times New Roman" w:hAnsi="Times New Roman" w:cs="Times New Roman"/>
          <w:noProof/>
          <w:sz w:val="24"/>
          <w:szCs w:val="24"/>
          <w:lang w:val="en-ID"/>
        </w:rPr>
        <w:t xml:space="preserve"> .</w:t>
      </w:r>
      <w:r w:rsidR="00501543" w:rsidRPr="0098391A">
        <w:rPr>
          <w:noProof/>
          <w:lang w:val="en-ID"/>
        </w:rPr>
        <w:t xml:space="preserve"> </w:t>
      </w:r>
      <w:r w:rsidR="00501543" w:rsidRPr="0098391A">
        <w:rPr>
          <w:rFonts w:ascii="Times New Roman" w:eastAsia="Times New Roman" w:hAnsi="Times New Roman" w:cs="Times New Roman"/>
          <w:noProof/>
          <w:sz w:val="24"/>
          <w:szCs w:val="24"/>
          <w:lang w:val="en-ID"/>
        </w:rPr>
        <w:t xml:space="preserve">Research design is the discipline of how to plan and conduct empirical research ,including the use of both quantitative and qualitative methods in cross-sectional and time series data collection over time and space. Importatnt descisions are made on the result of such studies </w:t>
      </w:r>
      <w:r w:rsidR="00526E4C" w:rsidRPr="0098391A">
        <w:rPr>
          <w:rFonts w:ascii="Times New Roman" w:hAnsi="Times New Roman" w:cs="Times New Roman"/>
          <w:noProof/>
          <w:color w:val="222222"/>
          <w:sz w:val="24"/>
          <w:shd w:val="clear" w:color="auto" w:fill="FFFFFF"/>
          <w:lang w:val="en-ID"/>
        </w:rPr>
        <w:t>Muzari, T., Shava, G. N., &amp; Shonhiwa, S., (2022).</w:t>
      </w:r>
      <w:r w:rsidRPr="0098391A">
        <w:rPr>
          <w:rFonts w:ascii="Times New Roman" w:eastAsia="Times New Roman" w:hAnsi="Times New Roman" w:cs="Times New Roman"/>
          <w:noProof/>
          <w:sz w:val="24"/>
          <w:szCs w:val="24"/>
          <w:lang w:val="en-ID"/>
        </w:rPr>
        <w:t>The population of this study was a student of XI 2 grade High School 11 Sinjai consisting of 15 students.In this research we</w:t>
      </w:r>
      <w:r w:rsidRPr="0098391A">
        <w:rPr>
          <w:rFonts w:ascii="Times New Roman" w:hAnsi="Times New Roman" w:cs="Times New Roman"/>
          <w:noProof/>
          <w:sz w:val="24"/>
          <w:szCs w:val="24"/>
          <w:lang w:val="en-ID"/>
        </w:rPr>
        <w:t xml:space="preserve"> was carried out by using pre-experimental method that consist of pre-test, treatment and post-test design.</w:t>
      </w:r>
    </w:p>
    <w:p w:rsidR="007321BC" w:rsidRPr="0098391A" w:rsidRDefault="00456F7B" w:rsidP="006058E5">
      <w:pPr>
        <w:spacing w:after="0" w:line="240" w:lineRule="auto"/>
        <w:rPr>
          <w:rStyle w:val="BookTitle"/>
          <w:rFonts w:ascii="Times New Roman" w:hAnsi="Times New Roman" w:cs="Times New Roman"/>
          <w:noProof/>
          <w:sz w:val="24"/>
          <w:szCs w:val="24"/>
          <w:lang w:val="en-ID"/>
        </w:rPr>
      </w:pPr>
      <w:r w:rsidRPr="0098391A">
        <w:rPr>
          <w:rStyle w:val="BookTitle"/>
          <w:rFonts w:ascii="Times New Roman" w:hAnsi="Times New Roman" w:cs="Times New Roman"/>
          <w:noProof/>
          <w:sz w:val="24"/>
          <w:szCs w:val="24"/>
          <w:lang w:val="en-ID"/>
        </w:rPr>
        <w:t>FINDINGS</w:t>
      </w:r>
    </w:p>
    <w:p w:rsidR="00456F7B" w:rsidRPr="0098391A" w:rsidRDefault="00456F7B" w:rsidP="006058E5">
      <w:pPr>
        <w:pStyle w:val="ListParagraph"/>
        <w:numPr>
          <w:ilvl w:val="0"/>
          <w:numId w:val="1"/>
        </w:numPr>
        <w:spacing w:after="0" w:line="240" w:lineRule="auto"/>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The effectiveness of reading challenge strategy to improve student’ English reading skill at SMA Negeri 11 Sinjai.</w:t>
      </w:r>
    </w:p>
    <w:p w:rsidR="00456F7B" w:rsidRPr="0098391A" w:rsidRDefault="00456F7B" w:rsidP="006058E5">
      <w:pPr>
        <w:spacing w:after="0" w:line="240" w:lineRule="auto"/>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The students score clasification pre-test and post-test.</w:t>
      </w:r>
    </w:p>
    <w:p w:rsidR="00456F7B" w:rsidRPr="0098391A" w:rsidRDefault="00456F7B" w:rsidP="006058E5">
      <w:pPr>
        <w:spacing w:after="0" w:line="240" w:lineRule="auto"/>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The result can be seen in the table below:</w:t>
      </w:r>
    </w:p>
    <w:p w:rsidR="00456F7B" w:rsidRPr="0098391A" w:rsidRDefault="00456F7B" w:rsidP="006058E5">
      <w:pPr>
        <w:spacing w:after="0" w:line="240" w:lineRule="auto"/>
        <w:ind w:left="720"/>
        <w:rPr>
          <w:rFonts w:ascii="Times New Roman" w:hAnsi="Times New Roman" w:cs="Times New Roman"/>
          <w:b/>
          <w:bCs/>
          <w:i/>
          <w:iCs/>
          <w:noProof/>
          <w:sz w:val="24"/>
          <w:szCs w:val="24"/>
          <w:lang w:val="en-ID"/>
        </w:rPr>
      </w:pPr>
      <w:r w:rsidRPr="0098391A">
        <w:rPr>
          <w:rFonts w:ascii="Times New Roman" w:hAnsi="Times New Roman" w:cs="Times New Roman"/>
          <w:b/>
          <w:bCs/>
          <w:iCs/>
          <w:noProof/>
          <w:sz w:val="24"/>
          <w:szCs w:val="24"/>
          <w:lang w:val="en-ID"/>
        </w:rPr>
        <w:t>Table 2.1 The students score pre-test and post-test</w:t>
      </w:r>
      <w:r w:rsidRPr="0098391A">
        <w:rPr>
          <w:rFonts w:ascii="Times New Roman" w:hAnsi="Times New Roman" w:cs="Times New Roman"/>
          <w:b/>
          <w:bCs/>
          <w:i/>
          <w:iCs/>
          <w:noProof/>
          <w:sz w:val="24"/>
          <w:szCs w:val="24"/>
          <w:lang w:val="en-ID"/>
        </w:rPr>
        <w:t xml:space="preserve"> </w:t>
      </w:r>
    </w:p>
    <w:tbl>
      <w:tblPr>
        <w:tblStyle w:val="TableGrid"/>
        <w:tblW w:w="0" w:type="auto"/>
        <w:tblInd w:w="250" w:type="dxa"/>
        <w:tblLook w:val="04A0" w:firstRow="1" w:lastRow="0" w:firstColumn="1" w:lastColumn="0" w:noHBand="0" w:noVBand="1"/>
      </w:tblPr>
      <w:tblGrid>
        <w:gridCol w:w="1290"/>
        <w:gridCol w:w="2551"/>
        <w:gridCol w:w="2538"/>
        <w:gridCol w:w="2835"/>
      </w:tblGrid>
      <w:tr w:rsidR="00456F7B" w:rsidRPr="0098391A" w:rsidTr="00126E34">
        <w:tc>
          <w:tcPr>
            <w:tcW w:w="1290" w:type="dxa"/>
          </w:tcPr>
          <w:p w:rsidR="00456F7B" w:rsidRPr="0098391A" w:rsidRDefault="00456F7B" w:rsidP="00C62D3F">
            <w:pPr>
              <w:jc w:val="center"/>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No</w:t>
            </w:r>
          </w:p>
        </w:tc>
        <w:tc>
          <w:tcPr>
            <w:tcW w:w="2551" w:type="dxa"/>
          </w:tcPr>
          <w:p w:rsidR="00456F7B" w:rsidRPr="0098391A" w:rsidRDefault="00456F7B" w:rsidP="00C62D3F">
            <w:pPr>
              <w:jc w:val="center"/>
              <w:rPr>
                <w:rFonts w:ascii="Times New Roman" w:hAnsi="Times New Roman" w:cs="Times New Roman"/>
                <w:b/>
                <w:noProof/>
                <w:sz w:val="24"/>
                <w:szCs w:val="24"/>
                <w:lang w:val="en-ID"/>
              </w:rPr>
            </w:pPr>
            <w:r w:rsidRPr="0098391A">
              <w:rPr>
                <w:rFonts w:ascii="Times New Roman" w:hAnsi="Times New Roman" w:cs="Times New Roman"/>
                <w:b/>
                <w:bCs/>
                <w:noProof/>
                <w:sz w:val="24"/>
                <w:szCs w:val="24"/>
                <w:lang w:val="en-ID"/>
              </w:rPr>
              <w:t>Initial of students</w:t>
            </w:r>
          </w:p>
        </w:tc>
        <w:tc>
          <w:tcPr>
            <w:tcW w:w="2538" w:type="dxa"/>
          </w:tcPr>
          <w:p w:rsidR="00456F7B" w:rsidRPr="0098391A" w:rsidRDefault="00456F7B" w:rsidP="00C62D3F">
            <w:pPr>
              <w:jc w:val="center"/>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Pre-test</w:t>
            </w:r>
          </w:p>
        </w:tc>
        <w:tc>
          <w:tcPr>
            <w:tcW w:w="2835" w:type="dxa"/>
          </w:tcPr>
          <w:p w:rsidR="00456F7B" w:rsidRPr="0098391A" w:rsidRDefault="00456F7B" w:rsidP="00C62D3F">
            <w:pPr>
              <w:jc w:val="center"/>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Post-test</w:t>
            </w:r>
          </w:p>
        </w:tc>
      </w:tr>
      <w:tr w:rsidR="00456F7B" w:rsidRPr="0098391A" w:rsidTr="00126E34">
        <w:tc>
          <w:tcPr>
            <w:tcW w:w="1290"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DL</w:t>
            </w:r>
          </w:p>
        </w:tc>
        <w:tc>
          <w:tcPr>
            <w:tcW w:w="2538"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45</w:t>
            </w:r>
          </w:p>
        </w:tc>
        <w:tc>
          <w:tcPr>
            <w:tcW w:w="2835"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70</w:t>
            </w:r>
          </w:p>
        </w:tc>
      </w:tr>
      <w:tr w:rsidR="00456F7B" w:rsidRPr="0098391A" w:rsidTr="00126E34">
        <w:tc>
          <w:tcPr>
            <w:tcW w:w="1290"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2.</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AR</w:t>
            </w:r>
          </w:p>
        </w:tc>
        <w:tc>
          <w:tcPr>
            <w:tcW w:w="2538"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50</w:t>
            </w:r>
          </w:p>
        </w:tc>
        <w:tc>
          <w:tcPr>
            <w:tcW w:w="2835"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85</w:t>
            </w:r>
          </w:p>
        </w:tc>
      </w:tr>
      <w:tr w:rsidR="00456F7B" w:rsidRPr="0098391A" w:rsidTr="00126E34">
        <w:tc>
          <w:tcPr>
            <w:tcW w:w="1290"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3.</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IN</w:t>
            </w:r>
          </w:p>
        </w:tc>
        <w:tc>
          <w:tcPr>
            <w:tcW w:w="2538"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65</w:t>
            </w:r>
          </w:p>
        </w:tc>
        <w:tc>
          <w:tcPr>
            <w:tcW w:w="2835"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95</w:t>
            </w:r>
          </w:p>
        </w:tc>
      </w:tr>
      <w:tr w:rsidR="00456F7B" w:rsidRPr="0098391A" w:rsidTr="00126E34">
        <w:tc>
          <w:tcPr>
            <w:tcW w:w="1290"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AU</w:t>
            </w:r>
          </w:p>
        </w:tc>
        <w:tc>
          <w:tcPr>
            <w:tcW w:w="2538"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60</w:t>
            </w:r>
          </w:p>
        </w:tc>
        <w:tc>
          <w:tcPr>
            <w:tcW w:w="2835"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90</w:t>
            </w:r>
          </w:p>
        </w:tc>
      </w:tr>
      <w:tr w:rsidR="00456F7B" w:rsidRPr="0098391A" w:rsidTr="00126E34">
        <w:tc>
          <w:tcPr>
            <w:tcW w:w="1290"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5.</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FA</w:t>
            </w:r>
          </w:p>
        </w:tc>
        <w:tc>
          <w:tcPr>
            <w:tcW w:w="2538"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60</w:t>
            </w:r>
          </w:p>
        </w:tc>
        <w:tc>
          <w:tcPr>
            <w:tcW w:w="2835"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95</w:t>
            </w:r>
          </w:p>
        </w:tc>
      </w:tr>
      <w:tr w:rsidR="00456F7B" w:rsidRPr="0098391A" w:rsidTr="00126E34">
        <w:tc>
          <w:tcPr>
            <w:tcW w:w="1290"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6.</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HI</w:t>
            </w:r>
          </w:p>
        </w:tc>
        <w:tc>
          <w:tcPr>
            <w:tcW w:w="2538"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65</w:t>
            </w:r>
          </w:p>
        </w:tc>
        <w:tc>
          <w:tcPr>
            <w:tcW w:w="2835"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85</w:t>
            </w:r>
          </w:p>
        </w:tc>
      </w:tr>
      <w:tr w:rsidR="00456F7B" w:rsidRPr="0098391A" w:rsidTr="00126E34">
        <w:tc>
          <w:tcPr>
            <w:tcW w:w="1290"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7.</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SY</w:t>
            </w:r>
          </w:p>
        </w:tc>
        <w:tc>
          <w:tcPr>
            <w:tcW w:w="2538"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45</w:t>
            </w:r>
          </w:p>
        </w:tc>
        <w:tc>
          <w:tcPr>
            <w:tcW w:w="2835"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80</w:t>
            </w:r>
          </w:p>
        </w:tc>
      </w:tr>
      <w:tr w:rsidR="00456F7B" w:rsidRPr="0098391A" w:rsidTr="00126E34">
        <w:tc>
          <w:tcPr>
            <w:tcW w:w="1290"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IV</w:t>
            </w:r>
          </w:p>
        </w:tc>
        <w:tc>
          <w:tcPr>
            <w:tcW w:w="2538"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50</w:t>
            </w:r>
          </w:p>
        </w:tc>
        <w:tc>
          <w:tcPr>
            <w:tcW w:w="2835"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75</w:t>
            </w:r>
          </w:p>
        </w:tc>
      </w:tr>
      <w:tr w:rsidR="00456F7B" w:rsidRPr="0098391A" w:rsidTr="00126E34">
        <w:tc>
          <w:tcPr>
            <w:tcW w:w="1290"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9.</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ZU</w:t>
            </w:r>
          </w:p>
        </w:tc>
        <w:tc>
          <w:tcPr>
            <w:tcW w:w="2538"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45</w:t>
            </w:r>
          </w:p>
        </w:tc>
        <w:tc>
          <w:tcPr>
            <w:tcW w:w="2835"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85</w:t>
            </w:r>
          </w:p>
        </w:tc>
      </w:tr>
      <w:tr w:rsidR="00456F7B" w:rsidRPr="0098391A" w:rsidTr="00126E34">
        <w:tc>
          <w:tcPr>
            <w:tcW w:w="1290"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10.</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WA</w:t>
            </w:r>
          </w:p>
        </w:tc>
        <w:tc>
          <w:tcPr>
            <w:tcW w:w="2538"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40</w:t>
            </w:r>
          </w:p>
        </w:tc>
        <w:tc>
          <w:tcPr>
            <w:tcW w:w="2835"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75</w:t>
            </w:r>
          </w:p>
        </w:tc>
      </w:tr>
      <w:tr w:rsidR="00456F7B" w:rsidRPr="0098391A" w:rsidTr="00126E34">
        <w:tc>
          <w:tcPr>
            <w:tcW w:w="1290"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11.</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SR</w:t>
            </w:r>
          </w:p>
        </w:tc>
        <w:tc>
          <w:tcPr>
            <w:tcW w:w="2538"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35</w:t>
            </w:r>
          </w:p>
        </w:tc>
        <w:tc>
          <w:tcPr>
            <w:tcW w:w="2835"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70</w:t>
            </w:r>
          </w:p>
        </w:tc>
      </w:tr>
      <w:tr w:rsidR="00456F7B" w:rsidRPr="0098391A" w:rsidTr="00126E34">
        <w:tc>
          <w:tcPr>
            <w:tcW w:w="1290"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12.</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NS</w:t>
            </w:r>
          </w:p>
        </w:tc>
        <w:tc>
          <w:tcPr>
            <w:tcW w:w="2538"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45</w:t>
            </w:r>
          </w:p>
        </w:tc>
        <w:tc>
          <w:tcPr>
            <w:tcW w:w="2835"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80</w:t>
            </w:r>
          </w:p>
        </w:tc>
      </w:tr>
      <w:tr w:rsidR="00456F7B" w:rsidRPr="0098391A" w:rsidTr="00126E34">
        <w:tc>
          <w:tcPr>
            <w:tcW w:w="1290"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13.</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AN</w:t>
            </w:r>
          </w:p>
        </w:tc>
        <w:tc>
          <w:tcPr>
            <w:tcW w:w="2538"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50</w:t>
            </w:r>
          </w:p>
        </w:tc>
        <w:tc>
          <w:tcPr>
            <w:tcW w:w="2835"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75</w:t>
            </w:r>
          </w:p>
        </w:tc>
      </w:tr>
      <w:tr w:rsidR="00456F7B" w:rsidRPr="0098391A" w:rsidTr="00126E34">
        <w:trPr>
          <w:trHeight w:val="360"/>
        </w:trPr>
        <w:tc>
          <w:tcPr>
            <w:tcW w:w="1290"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14.</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MA</w:t>
            </w:r>
          </w:p>
        </w:tc>
        <w:tc>
          <w:tcPr>
            <w:tcW w:w="2538"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40</w:t>
            </w:r>
          </w:p>
        </w:tc>
        <w:tc>
          <w:tcPr>
            <w:tcW w:w="2835"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80</w:t>
            </w:r>
          </w:p>
        </w:tc>
      </w:tr>
      <w:tr w:rsidR="00456F7B" w:rsidRPr="0098391A" w:rsidTr="00126E34">
        <w:trPr>
          <w:trHeight w:val="465"/>
        </w:trPr>
        <w:tc>
          <w:tcPr>
            <w:tcW w:w="1290"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15.</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AF</w:t>
            </w:r>
          </w:p>
        </w:tc>
        <w:tc>
          <w:tcPr>
            <w:tcW w:w="2538"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45</w:t>
            </w:r>
          </w:p>
        </w:tc>
        <w:tc>
          <w:tcPr>
            <w:tcW w:w="2835"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80</w:t>
            </w:r>
          </w:p>
        </w:tc>
      </w:tr>
      <w:tr w:rsidR="00456F7B" w:rsidRPr="0098391A" w:rsidTr="00126E34">
        <w:tc>
          <w:tcPr>
            <w:tcW w:w="1290"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Total</w:t>
            </w:r>
          </w:p>
        </w:tc>
        <w:tc>
          <w:tcPr>
            <w:tcW w:w="2551" w:type="dxa"/>
          </w:tcPr>
          <w:p w:rsidR="00456F7B" w:rsidRPr="0098391A" w:rsidRDefault="00456F7B" w:rsidP="00C62D3F">
            <w:pPr>
              <w:jc w:val="center"/>
              <w:rPr>
                <w:rFonts w:ascii="Times New Roman" w:hAnsi="Times New Roman" w:cs="Times New Roman"/>
                <w:noProof/>
                <w:sz w:val="24"/>
                <w:szCs w:val="24"/>
                <w:lang w:val="en-ID"/>
              </w:rPr>
            </w:pPr>
          </w:p>
        </w:tc>
        <w:tc>
          <w:tcPr>
            <w:tcW w:w="2538"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∑x= 750</w:t>
            </w:r>
          </w:p>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X=50</w:t>
            </w:r>
          </w:p>
        </w:tc>
        <w:tc>
          <w:tcPr>
            <w:tcW w:w="2835"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∑x= 1220</w:t>
            </w:r>
          </w:p>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X=81.3</w:t>
            </w:r>
          </w:p>
        </w:tc>
      </w:tr>
    </w:tbl>
    <w:p w:rsidR="00456F7B" w:rsidRPr="0098391A" w:rsidRDefault="00456F7B" w:rsidP="006605A4">
      <w:pPr>
        <w:spacing w:after="0" w:line="240" w:lineRule="auto"/>
        <w:jc w:val="both"/>
        <w:rPr>
          <w:rFonts w:ascii="Times New Roman" w:eastAsia="Times New Roman" w:hAnsi="Times New Roman" w:cs="Times New Roman"/>
          <w:noProof/>
          <w:sz w:val="24"/>
          <w:szCs w:val="24"/>
          <w:lang w:val="en-ID"/>
        </w:rPr>
      </w:pPr>
    </w:p>
    <w:p w:rsidR="00456F7B" w:rsidRPr="0098391A" w:rsidRDefault="00456F7B" w:rsidP="006058E5">
      <w:pPr>
        <w:pStyle w:val="ListParagraph"/>
        <w:numPr>
          <w:ilvl w:val="0"/>
          <w:numId w:val="2"/>
        </w:numPr>
        <w:spacing w:after="0" w:line="240" w:lineRule="auto"/>
        <w:jc w:val="both"/>
        <w:rPr>
          <w:rFonts w:ascii="Times New Roman" w:eastAsia="Times New Roman" w:hAnsi="Times New Roman" w:cs="Times New Roman"/>
          <w:b/>
          <w:noProof/>
          <w:sz w:val="24"/>
          <w:szCs w:val="24"/>
          <w:lang w:val="en-ID"/>
        </w:rPr>
      </w:pPr>
      <w:r w:rsidRPr="0098391A">
        <w:rPr>
          <w:rFonts w:ascii="Times New Roman" w:eastAsia="Times New Roman" w:hAnsi="Times New Roman" w:cs="Times New Roman"/>
          <w:b/>
          <w:noProof/>
          <w:sz w:val="24"/>
          <w:szCs w:val="24"/>
          <w:lang w:val="en-ID"/>
        </w:rPr>
        <w:t>The students score pre-test</w:t>
      </w:r>
    </w:p>
    <w:p w:rsidR="00456F7B" w:rsidRPr="0098391A" w:rsidRDefault="00456F7B" w:rsidP="006058E5">
      <w:pPr>
        <w:tabs>
          <w:tab w:val="left" w:pos="567"/>
        </w:tabs>
        <w:spacing w:after="0" w:line="240" w:lineRule="auto"/>
        <w:jc w:val="both"/>
        <w:rPr>
          <w:rFonts w:ascii="Times New Roman" w:eastAsia="Times New Roman" w:hAnsi="Times New Roman" w:cs="Times New Roman"/>
          <w:noProof/>
          <w:sz w:val="24"/>
          <w:szCs w:val="24"/>
          <w:lang w:val="en-ID"/>
        </w:rPr>
      </w:pPr>
      <w:r w:rsidRPr="0098391A">
        <w:rPr>
          <w:rFonts w:ascii="Times New Roman" w:eastAsia="Times New Roman" w:hAnsi="Times New Roman" w:cs="Times New Roman"/>
          <w:noProof/>
          <w:sz w:val="24"/>
          <w:szCs w:val="24"/>
          <w:lang w:val="en-ID"/>
        </w:rPr>
        <w:tab/>
        <w:t>Pre-test is data before treatment is given.this pre-test aims to measure the level of studens reading skill.</w:t>
      </w:r>
    </w:p>
    <w:p w:rsidR="00456F7B" w:rsidRPr="0098391A" w:rsidRDefault="00456F7B" w:rsidP="006058E5">
      <w:pPr>
        <w:spacing w:after="0" w:line="240" w:lineRule="auto"/>
        <w:jc w:val="both"/>
        <w:rPr>
          <w:rFonts w:ascii="Times New Roman" w:eastAsia="Times New Roman" w:hAnsi="Times New Roman" w:cs="Times New Roman"/>
          <w:b/>
          <w:noProof/>
          <w:sz w:val="24"/>
          <w:szCs w:val="24"/>
          <w:lang w:val="en-ID"/>
        </w:rPr>
      </w:pPr>
      <w:r w:rsidRPr="0098391A">
        <w:rPr>
          <w:rFonts w:ascii="Times New Roman" w:eastAsia="Times New Roman" w:hAnsi="Times New Roman" w:cs="Times New Roman"/>
          <w:noProof/>
          <w:sz w:val="24"/>
          <w:szCs w:val="24"/>
          <w:lang w:val="en-ID"/>
        </w:rPr>
        <w:tab/>
      </w:r>
      <w:r w:rsidRPr="0098391A">
        <w:rPr>
          <w:rFonts w:ascii="Times New Roman" w:eastAsia="Times New Roman" w:hAnsi="Times New Roman" w:cs="Times New Roman"/>
          <w:noProof/>
          <w:sz w:val="24"/>
          <w:szCs w:val="24"/>
          <w:lang w:val="en-ID"/>
        </w:rPr>
        <w:tab/>
      </w:r>
      <w:r w:rsidRPr="0098391A">
        <w:rPr>
          <w:rFonts w:ascii="Times New Roman" w:eastAsia="Times New Roman" w:hAnsi="Times New Roman" w:cs="Times New Roman"/>
          <w:b/>
          <w:noProof/>
          <w:sz w:val="24"/>
          <w:szCs w:val="24"/>
          <w:lang w:val="en-ID"/>
        </w:rPr>
        <w:t>2.2</w:t>
      </w:r>
      <w:r w:rsidRPr="0098391A">
        <w:rPr>
          <w:rFonts w:ascii="Times New Roman" w:eastAsia="Times New Roman" w:hAnsi="Times New Roman" w:cs="Times New Roman"/>
          <w:noProof/>
          <w:sz w:val="24"/>
          <w:szCs w:val="24"/>
          <w:lang w:val="en-ID"/>
        </w:rPr>
        <w:t xml:space="preserve"> </w:t>
      </w:r>
      <w:r w:rsidRPr="0098391A">
        <w:rPr>
          <w:rFonts w:ascii="Times New Roman" w:eastAsia="Times New Roman" w:hAnsi="Times New Roman" w:cs="Times New Roman"/>
          <w:b/>
          <w:noProof/>
          <w:sz w:val="24"/>
          <w:szCs w:val="24"/>
          <w:lang w:val="en-ID"/>
        </w:rPr>
        <w:t>The table of score clasification</w:t>
      </w:r>
    </w:p>
    <w:tbl>
      <w:tblPr>
        <w:tblStyle w:val="TableGrid"/>
        <w:tblW w:w="0" w:type="auto"/>
        <w:tblInd w:w="250" w:type="dxa"/>
        <w:tblLook w:val="04A0" w:firstRow="1" w:lastRow="0" w:firstColumn="1" w:lastColumn="0" w:noHBand="0" w:noVBand="1"/>
      </w:tblPr>
      <w:tblGrid>
        <w:gridCol w:w="1183"/>
        <w:gridCol w:w="3261"/>
        <w:gridCol w:w="4770"/>
      </w:tblGrid>
      <w:tr w:rsidR="00456F7B" w:rsidRPr="0098391A" w:rsidTr="00126E34">
        <w:tc>
          <w:tcPr>
            <w:tcW w:w="1183"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eastAsiaTheme="minorEastAsia" w:hAnsi="Times New Roman" w:cs="Times New Roman"/>
                <w:b/>
                <w:noProof/>
                <w:spacing w:val="20"/>
                <w:sz w:val="24"/>
                <w:szCs w:val="24"/>
                <w:lang w:val="en-ID" w:eastAsia="zh-CN"/>
              </w:rPr>
            </w:pPr>
            <w:r w:rsidRPr="0098391A">
              <w:rPr>
                <w:rFonts w:ascii="Times New Roman" w:eastAsiaTheme="minorEastAsia" w:hAnsi="Times New Roman" w:cs="Times New Roman"/>
                <w:b/>
                <w:noProof/>
                <w:spacing w:val="20"/>
                <w:sz w:val="24"/>
                <w:szCs w:val="24"/>
                <w:lang w:val="en-ID" w:eastAsia="zh-CN"/>
              </w:rPr>
              <w:t>NO</w:t>
            </w:r>
          </w:p>
        </w:tc>
        <w:tc>
          <w:tcPr>
            <w:tcW w:w="3261"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eastAsiaTheme="minorEastAsia" w:hAnsi="Times New Roman" w:cs="Times New Roman"/>
                <w:b/>
                <w:noProof/>
                <w:spacing w:val="20"/>
                <w:sz w:val="24"/>
                <w:szCs w:val="24"/>
                <w:lang w:val="en-ID" w:eastAsia="zh-CN"/>
              </w:rPr>
            </w:pPr>
            <w:r w:rsidRPr="0098391A">
              <w:rPr>
                <w:rFonts w:ascii="Times New Roman" w:eastAsiaTheme="minorEastAsia" w:hAnsi="Times New Roman" w:cs="Times New Roman"/>
                <w:b/>
                <w:noProof/>
                <w:spacing w:val="20"/>
                <w:sz w:val="24"/>
                <w:szCs w:val="24"/>
                <w:lang w:val="en-ID" w:eastAsia="zh-CN"/>
              </w:rPr>
              <w:t>Score</w:t>
            </w:r>
          </w:p>
        </w:tc>
        <w:tc>
          <w:tcPr>
            <w:tcW w:w="477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eastAsiaTheme="minorEastAsia" w:hAnsi="Times New Roman" w:cs="Times New Roman"/>
                <w:b/>
                <w:noProof/>
                <w:spacing w:val="20"/>
                <w:sz w:val="24"/>
                <w:szCs w:val="24"/>
                <w:lang w:val="en-ID" w:eastAsia="zh-CN"/>
              </w:rPr>
            </w:pPr>
            <w:r w:rsidRPr="0098391A">
              <w:rPr>
                <w:rFonts w:ascii="Times New Roman" w:eastAsiaTheme="minorEastAsia" w:hAnsi="Times New Roman" w:cs="Times New Roman"/>
                <w:b/>
                <w:noProof/>
                <w:spacing w:val="20"/>
                <w:sz w:val="24"/>
                <w:szCs w:val="24"/>
                <w:lang w:val="en-ID" w:eastAsia="zh-CN"/>
              </w:rPr>
              <w:t>Classification</w:t>
            </w:r>
          </w:p>
        </w:tc>
      </w:tr>
      <w:tr w:rsidR="00456F7B" w:rsidRPr="0098391A" w:rsidTr="00126E34">
        <w:tc>
          <w:tcPr>
            <w:tcW w:w="1183"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eastAsiaTheme="minorEastAsia" w:hAnsi="Times New Roman" w:cs="Times New Roman"/>
                <w:noProof/>
                <w:spacing w:val="20"/>
                <w:sz w:val="24"/>
                <w:szCs w:val="24"/>
                <w:lang w:val="en-ID"/>
              </w:rPr>
            </w:pPr>
            <w:r w:rsidRPr="0098391A">
              <w:rPr>
                <w:rFonts w:ascii="Times New Roman" w:eastAsiaTheme="minorEastAsia" w:hAnsi="Times New Roman" w:cs="Times New Roman"/>
                <w:noProof/>
                <w:spacing w:val="20"/>
                <w:sz w:val="24"/>
                <w:szCs w:val="24"/>
                <w:lang w:val="en-ID"/>
              </w:rPr>
              <w:t>1.</w:t>
            </w:r>
          </w:p>
        </w:tc>
        <w:tc>
          <w:tcPr>
            <w:tcW w:w="3261"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eastAsiaTheme="minorEastAsia" w:hAnsi="Times New Roman" w:cs="Times New Roman"/>
                <w:noProof/>
                <w:spacing w:val="20"/>
                <w:sz w:val="24"/>
                <w:szCs w:val="24"/>
                <w:lang w:val="en-ID" w:eastAsia="zh-CN"/>
              </w:rPr>
            </w:pPr>
            <w:r w:rsidRPr="0098391A">
              <w:rPr>
                <w:rFonts w:ascii="Times New Roman" w:eastAsiaTheme="minorEastAsia" w:hAnsi="Times New Roman" w:cs="Times New Roman"/>
                <w:noProof/>
                <w:spacing w:val="20"/>
                <w:sz w:val="24"/>
                <w:szCs w:val="24"/>
                <w:lang w:val="en-ID" w:eastAsia="zh-CN"/>
              </w:rPr>
              <w:t>91-100</w:t>
            </w:r>
          </w:p>
        </w:tc>
        <w:tc>
          <w:tcPr>
            <w:tcW w:w="477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eastAsiaTheme="minorEastAsia" w:hAnsi="Times New Roman" w:cs="Times New Roman"/>
                <w:noProof/>
                <w:spacing w:val="20"/>
                <w:sz w:val="24"/>
                <w:szCs w:val="24"/>
                <w:lang w:val="en-ID" w:eastAsia="zh-CN"/>
              </w:rPr>
            </w:pPr>
            <w:r w:rsidRPr="0098391A">
              <w:rPr>
                <w:rFonts w:ascii="Times New Roman" w:eastAsiaTheme="minorEastAsia" w:hAnsi="Times New Roman" w:cs="Times New Roman"/>
                <w:noProof/>
                <w:spacing w:val="20"/>
                <w:sz w:val="24"/>
                <w:szCs w:val="24"/>
                <w:lang w:val="en-ID" w:eastAsia="zh-CN"/>
              </w:rPr>
              <w:t>Very Good</w:t>
            </w:r>
          </w:p>
        </w:tc>
      </w:tr>
      <w:tr w:rsidR="00456F7B" w:rsidRPr="0098391A" w:rsidTr="00126E34">
        <w:tc>
          <w:tcPr>
            <w:tcW w:w="1183"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eastAsiaTheme="minorEastAsia" w:hAnsi="Times New Roman" w:cs="Times New Roman"/>
                <w:noProof/>
                <w:spacing w:val="20"/>
                <w:sz w:val="24"/>
                <w:szCs w:val="24"/>
                <w:lang w:val="en-ID"/>
              </w:rPr>
            </w:pPr>
            <w:r w:rsidRPr="0098391A">
              <w:rPr>
                <w:rFonts w:ascii="Times New Roman" w:eastAsiaTheme="minorEastAsia" w:hAnsi="Times New Roman" w:cs="Times New Roman"/>
                <w:noProof/>
                <w:spacing w:val="20"/>
                <w:sz w:val="24"/>
                <w:szCs w:val="24"/>
                <w:lang w:val="en-ID"/>
              </w:rPr>
              <w:t>2.</w:t>
            </w:r>
          </w:p>
        </w:tc>
        <w:tc>
          <w:tcPr>
            <w:tcW w:w="3261"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eastAsiaTheme="minorEastAsia" w:hAnsi="Times New Roman" w:cs="Times New Roman"/>
                <w:noProof/>
                <w:spacing w:val="20"/>
                <w:sz w:val="24"/>
                <w:szCs w:val="24"/>
                <w:lang w:val="en-ID" w:eastAsia="zh-CN"/>
              </w:rPr>
            </w:pPr>
            <w:r w:rsidRPr="0098391A">
              <w:rPr>
                <w:rFonts w:ascii="Times New Roman" w:eastAsiaTheme="minorEastAsia" w:hAnsi="Times New Roman" w:cs="Times New Roman"/>
                <w:noProof/>
                <w:spacing w:val="20"/>
                <w:sz w:val="24"/>
                <w:szCs w:val="24"/>
                <w:lang w:val="en-ID" w:eastAsia="zh-CN"/>
              </w:rPr>
              <w:t>76-90</w:t>
            </w:r>
          </w:p>
        </w:tc>
        <w:tc>
          <w:tcPr>
            <w:tcW w:w="477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eastAsiaTheme="minorEastAsia" w:hAnsi="Times New Roman" w:cs="Times New Roman"/>
                <w:noProof/>
                <w:spacing w:val="20"/>
                <w:sz w:val="24"/>
                <w:szCs w:val="24"/>
                <w:lang w:val="en-ID" w:eastAsia="zh-CN"/>
              </w:rPr>
            </w:pPr>
            <w:r w:rsidRPr="0098391A">
              <w:rPr>
                <w:rFonts w:ascii="Times New Roman" w:eastAsiaTheme="minorEastAsia" w:hAnsi="Times New Roman" w:cs="Times New Roman"/>
                <w:noProof/>
                <w:spacing w:val="20"/>
                <w:sz w:val="24"/>
                <w:szCs w:val="24"/>
                <w:lang w:val="en-ID" w:eastAsia="zh-CN"/>
              </w:rPr>
              <w:t>Good</w:t>
            </w:r>
          </w:p>
        </w:tc>
      </w:tr>
      <w:tr w:rsidR="00456F7B" w:rsidRPr="0098391A" w:rsidTr="00126E34">
        <w:tc>
          <w:tcPr>
            <w:tcW w:w="1183"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eastAsiaTheme="minorEastAsia" w:hAnsi="Times New Roman" w:cs="Times New Roman"/>
                <w:noProof/>
                <w:spacing w:val="20"/>
                <w:sz w:val="24"/>
                <w:szCs w:val="24"/>
                <w:lang w:val="en-ID"/>
              </w:rPr>
            </w:pPr>
            <w:r w:rsidRPr="0098391A">
              <w:rPr>
                <w:rFonts w:ascii="Times New Roman" w:eastAsiaTheme="minorEastAsia" w:hAnsi="Times New Roman" w:cs="Times New Roman"/>
                <w:noProof/>
                <w:spacing w:val="20"/>
                <w:sz w:val="24"/>
                <w:szCs w:val="24"/>
                <w:lang w:val="en-ID"/>
              </w:rPr>
              <w:t>3.</w:t>
            </w:r>
          </w:p>
        </w:tc>
        <w:tc>
          <w:tcPr>
            <w:tcW w:w="3261"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eastAsiaTheme="minorEastAsia" w:hAnsi="Times New Roman" w:cs="Times New Roman"/>
                <w:noProof/>
                <w:spacing w:val="20"/>
                <w:sz w:val="24"/>
                <w:szCs w:val="24"/>
                <w:lang w:val="en-ID" w:eastAsia="zh-CN"/>
              </w:rPr>
            </w:pPr>
            <w:r w:rsidRPr="0098391A">
              <w:rPr>
                <w:rFonts w:ascii="Times New Roman" w:eastAsiaTheme="minorEastAsia" w:hAnsi="Times New Roman" w:cs="Times New Roman"/>
                <w:noProof/>
                <w:spacing w:val="20"/>
                <w:sz w:val="24"/>
                <w:szCs w:val="24"/>
                <w:lang w:val="en-ID" w:eastAsia="zh-CN"/>
              </w:rPr>
              <w:t>61-75</w:t>
            </w:r>
          </w:p>
        </w:tc>
        <w:tc>
          <w:tcPr>
            <w:tcW w:w="477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eastAsiaTheme="minorEastAsia" w:hAnsi="Times New Roman" w:cs="Times New Roman"/>
                <w:noProof/>
                <w:spacing w:val="20"/>
                <w:sz w:val="24"/>
                <w:szCs w:val="24"/>
                <w:lang w:val="en-ID" w:eastAsia="zh-CN"/>
              </w:rPr>
            </w:pPr>
            <w:r w:rsidRPr="0098391A">
              <w:rPr>
                <w:rFonts w:ascii="Times New Roman" w:eastAsiaTheme="minorEastAsia" w:hAnsi="Times New Roman" w:cs="Times New Roman"/>
                <w:noProof/>
                <w:spacing w:val="20"/>
                <w:sz w:val="24"/>
                <w:szCs w:val="24"/>
                <w:lang w:val="en-ID" w:eastAsia="zh-CN"/>
              </w:rPr>
              <w:t>Fair</w:t>
            </w:r>
          </w:p>
        </w:tc>
      </w:tr>
      <w:tr w:rsidR="00456F7B" w:rsidRPr="0098391A" w:rsidTr="00126E34">
        <w:tc>
          <w:tcPr>
            <w:tcW w:w="1183"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eastAsiaTheme="minorEastAsia" w:hAnsi="Times New Roman" w:cs="Times New Roman"/>
                <w:noProof/>
                <w:spacing w:val="20"/>
                <w:sz w:val="24"/>
                <w:szCs w:val="24"/>
                <w:lang w:val="en-ID"/>
              </w:rPr>
            </w:pPr>
            <w:r w:rsidRPr="0098391A">
              <w:rPr>
                <w:rFonts w:ascii="Times New Roman" w:eastAsiaTheme="minorEastAsia" w:hAnsi="Times New Roman" w:cs="Times New Roman"/>
                <w:noProof/>
                <w:spacing w:val="20"/>
                <w:sz w:val="24"/>
                <w:szCs w:val="24"/>
                <w:lang w:val="en-ID"/>
              </w:rPr>
              <w:t>4.</w:t>
            </w:r>
          </w:p>
        </w:tc>
        <w:tc>
          <w:tcPr>
            <w:tcW w:w="3261"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eastAsiaTheme="minorEastAsia" w:hAnsi="Times New Roman" w:cs="Times New Roman"/>
                <w:noProof/>
                <w:spacing w:val="20"/>
                <w:sz w:val="24"/>
                <w:szCs w:val="24"/>
                <w:lang w:val="en-ID" w:eastAsia="zh-CN"/>
              </w:rPr>
            </w:pPr>
            <w:r w:rsidRPr="0098391A">
              <w:rPr>
                <w:rFonts w:ascii="Times New Roman" w:eastAsiaTheme="minorEastAsia" w:hAnsi="Times New Roman" w:cs="Times New Roman"/>
                <w:noProof/>
                <w:spacing w:val="20"/>
                <w:sz w:val="24"/>
                <w:szCs w:val="24"/>
                <w:lang w:val="en-ID" w:eastAsia="zh-CN"/>
              </w:rPr>
              <w:t>51-60</w:t>
            </w:r>
          </w:p>
        </w:tc>
        <w:tc>
          <w:tcPr>
            <w:tcW w:w="477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eastAsiaTheme="minorEastAsia" w:hAnsi="Times New Roman" w:cs="Times New Roman"/>
                <w:noProof/>
                <w:spacing w:val="20"/>
                <w:sz w:val="24"/>
                <w:szCs w:val="24"/>
                <w:lang w:val="en-ID" w:eastAsia="zh-CN"/>
              </w:rPr>
            </w:pPr>
            <w:r w:rsidRPr="0098391A">
              <w:rPr>
                <w:rFonts w:ascii="Times New Roman" w:eastAsiaTheme="minorEastAsia" w:hAnsi="Times New Roman" w:cs="Times New Roman"/>
                <w:noProof/>
                <w:spacing w:val="20"/>
                <w:sz w:val="24"/>
                <w:szCs w:val="24"/>
                <w:lang w:val="en-ID" w:eastAsia="zh-CN"/>
              </w:rPr>
              <w:t>Poor</w:t>
            </w:r>
          </w:p>
        </w:tc>
      </w:tr>
      <w:tr w:rsidR="00456F7B" w:rsidRPr="0098391A" w:rsidTr="00126E34">
        <w:trPr>
          <w:trHeight w:val="350"/>
        </w:trPr>
        <w:tc>
          <w:tcPr>
            <w:tcW w:w="1183"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eastAsiaTheme="minorEastAsia" w:hAnsi="Times New Roman" w:cs="Times New Roman"/>
                <w:noProof/>
                <w:spacing w:val="20"/>
                <w:sz w:val="24"/>
                <w:szCs w:val="24"/>
                <w:lang w:val="en-ID"/>
              </w:rPr>
            </w:pPr>
            <w:r w:rsidRPr="0098391A">
              <w:rPr>
                <w:rFonts w:ascii="Times New Roman" w:eastAsiaTheme="minorEastAsia" w:hAnsi="Times New Roman" w:cs="Times New Roman"/>
                <w:noProof/>
                <w:spacing w:val="20"/>
                <w:sz w:val="24"/>
                <w:szCs w:val="24"/>
                <w:lang w:val="en-ID"/>
              </w:rPr>
              <w:t>5.</w:t>
            </w:r>
          </w:p>
        </w:tc>
        <w:tc>
          <w:tcPr>
            <w:tcW w:w="3261"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eastAsiaTheme="minorEastAsia" w:hAnsi="Times New Roman" w:cs="Times New Roman"/>
                <w:noProof/>
                <w:spacing w:val="20"/>
                <w:sz w:val="24"/>
                <w:szCs w:val="24"/>
                <w:lang w:val="en-ID" w:eastAsia="zh-CN"/>
              </w:rPr>
            </w:pPr>
            <w:r w:rsidRPr="0098391A">
              <w:rPr>
                <w:rFonts w:ascii="Times New Roman" w:eastAsiaTheme="minorEastAsia" w:hAnsi="Times New Roman" w:cs="Times New Roman"/>
                <w:noProof/>
                <w:spacing w:val="20"/>
                <w:sz w:val="24"/>
                <w:szCs w:val="24"/>
                <w:lang w:val="en-ID" w:eastAsia="zh-CN"/>
              </w:rPr>
              <w:t>&lt; 50</w:t>
            </w:r>
          </w:p>
        </w:tc>
        <w:tc>
          <w:tcPr>
            <w:tcW w:w="477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eastAsiaTheme="minorEastAsia" w:hAnsi="Times New Roman" w:cs="Times New Roman"/>
                <w:noProof/>
                <w:spacing w:val="20"/>
                <w:sz w:val="24"/>
                <w:szCs w:val="24"/>
                <w:lang w:val="en-ID" w:eastAsia="zh-CN"/>
              </w:rPr>
            </w:pPr>
            <w:r w:rsidRPr="0098391A">
              <w:rPr>
                <w:rFonts w:ascii="Times New Roman" w:eastAsiaTheme="minorEastAsia" w:hAnsi="Times New Roman" w:cs="Times New Roman"/>
                <w:noProof/>
                <w:spacing w:val="20"/>
                <w:sz w:val="24"/>
                <w:szCs w:val="24"/>
                <w:lang w:val="en-ID" w:eastAsia="zh-CN"/>
              </w:rPr>
              <w:t>Very Poor</w:t>
            </w:r>
          </w:p>
        </w:tc>
      </w:tr>
    </w:tbl>
    <w:p w:rsidR="00456F7B" w:rsidRPr="0098391A" w:rsidRDefault="00456F7B" w:rsidP="006058E5">
      <w:pPr>
        <w:spacing w:after="0" w:line="240" w:lineRule="auto"/>
        <w:jc w:val="center"/>
        <w:rPr>
          <w:rFonts w:ascii="Times New Roman" w:eastAsia="Times New Roman" w:hAnsi="Times New Roman" w:cs="Times New Roman"/>
          <w:noProof/>
          <w:sz w:val="24"/>
          <w:szCs w:val="24"/>
          <w:lang w:val="en-ID"/>
        </w:rPr>
      </w:pPr>
    </w:p>
    <w:p w:rsidR="00456F7B" w:rsidRPr="0098391A" w:rsidRDefault="00456F7B" w:rsidP="006058E5">
      <w:pPr>
        <w:spacing w:after="0" w:line="240" w:lineRule="auto"/>
        <w:ind w:firstLine="720"/>
        <w:jc w:val="both"/>
        <w:rPr>
          <w:rFonts w:ascii="Times New Roman" w:eastAsia="Times New Roman" w:hAnsi="Times New Roman" w:cs="Times New Roman"/>
          <w:noProof/>
          <w:sz w:val="24"/>
          <w:szCs w:val="24"/>
          <w:lang w:val="en-ID"/>
        </w:rPr>
      </w:pPr>
      <w:r w:rsidRPr="0098391A">
        <w:rPr>
          <w:rFonts w:ascii="Times New Roman" w:eastAsia="Times New Roman" w:hAnsi="Times New Roman" w:cs="Times New Roman"/>
          <w:noProof/>
          <w:sz w:val="24"/>
          <w:szCs w:val="24"/>
          <w:lang w:val="en-ID"/>
        </w:rPr>
        <w:lastRenderedPageBreak/>
        <w:t>The results of the pre-test on how well the eleventh grade students at SMA Negeri 11 Sinjai answered the reading challenge question text were tabulated as follows:</w:t>
      </w:r>
    </w:p>
    <w:p w:rsidR="00456F7B" w:rsidRDefault="00456F7B" w:rsidP="006058E5">
      <w:pPr>
        <w:spacing w:after="0" w:line="240" w:lineRule="auto"/>
        <w:ind w:firstLine="720"/>
        <w:jc w:val="both"/>
        <w:rPr>
          <w:rFonts w:ascii="Times New Roman" w:eastAsia="Times New Roman" w:hAnsi="Times New Roman" w:cs="Times New Roman"/>
          <w:noProof/>
          <w:sz w:val="24"/>
          <w:szCs w:val="24"/>
          <w:lang w:val="en-ID"/>
        </w:rPr>
      </w:pPr>
    </w:p>
    <w:p w:rsidR="00C62D3F" w:rsidRDefault="00C62D3F" w:rsidP="006058E5">
      <w:pPr>
        <w:spacing w:after="0" w:line="240" w:lineRule="auto"/>
        <w:ind w:firstLine="720"/>
        <w:jc w:val="both"/>
        <w:rPr>
          <w:rFonts w:ascii="Times New Roman" w:eastAsia="Times New Roman" w:hAnsi="Times New Roman" w:cs="Times New Roman"/>
          <w:noProof/>
          <w:sz w:val="24"/>
          <w:szCs w:val="24"/>
          <w:lang w:val="en-ID"/>
        </w:rPr>
      </w:pPr>
    </w:p>
    <w:p w:rsidR="00C62D3F" w:rsidRDefault="00C62D3F" w:rsidP="006058E5">
      <w:pPr>
        <w:spacing w:after="0" w:line="240" w:lineRule="auto"/>
        <w:ind w:firstLine="720"/>
        <w:jc w:val="both"/>
        <w:rPr>
          <w:rFonts w:ascii="Times New Roman" w:eastAsia="Times New Roman" w:hAnsi="Times New Roman" w:cs="Times New Roman"/>
          <w:noProof/>
          <w:sz w:val="24"/>
          <w:szCs w:val="24"/>
          <w:lang w:val="en-ID"/>
        </w:rPr>
      </w:pPr>
    </w:p>
    <w:p w:rsidR="00C62D3F" w:rsidRPr="0098391A" w:rsidRDefault="00C62D3F" w:rsidP="006058E5">
      <w:pPr>
        <w:spacing w:after="0" w:line="240" w:lineRule="auto"/>
        <w:ind w:firstLine="720"/>
        <w:jc w:val="both"/>
        <w:rPr>
          <w:rFonts w:ascii="Times New Roman" w:eastAsia="Times New Roman" w:hAnsi="Times New Roman" w:cs="Times New Roman"/>
          <w:noProof/>
          <w:sz w:val="24"/>
          <w:szCs w:val="24"/>
          <w:lang w:val="en-ID"/>
        </w:rPr>
      </w:pPr>
    </w:p>
    <w:p w:rsidR="00456F7B" w:rsidRPr="0098391A" w:rsidRDefault="00456F7B" w:rsidP="006058E5">
      <w:pPr>
        <w:pStyle w:val="ListParagraph"/>
        <w:spacing w:after="0" w:line="240" w:lineRule="auto"/>
        <w:ind w:left="0"/>
        <w:jc w:val="center"/>
        <w:rPr>
          <w:rFonts w:ascii="Times New Roman" w:hAnsi="Times New Roman" w:cs="Times New Roman"/>
          <w:b/>
          <w:noProof/>
          <w:sz w:val="24"/>
          <w:szCs w:val="24"/>
          <w:lang w:val="en-ID" w:eastAsia="zh-CN"/>
        </w:rPr>
      </w:pPr>
      <w:r w:rsidRPr="0098391A">
        <w:rPr>
          <w:rFonts w:ascii="Times New Roman" w:eastAsia="Times New Roman" w:hAnsi="Times New Roman" w:cs="Times New Roman"/>
          <w:noProof/>
          <w:sz w:val="24"/>
          <w:szCs w:val="24"/>
          <w:lang w:val="en-ID"/>
        </w:rPr>
        <w:tab/>
      </w:r>
      <w:r w:rsidRPr="0098391A">
        <w:rPr>
          <w:rFonts w:ascii="Times New Roman" w:hAnsi="Times New Roman" w:cs="Times New Roman"/>
          <w:b/>
          <w:noProof/>
          <w:sz w:val="24"/>
          <w:szCs w:val="24"/>
          <w:lang w:val="en-ID" w:eastAsia="zh-CN"/>
        </w:rPr>
        <w:t>Table 2.3 The pre-test Score</w:t>
      </w:r>
    </w:p>
    <w:tbl>
      <w:tblPr>
        <w:tblStyle w:val="TableGrid"/>
        <w:tblW w:w="0" w:type="auto"/>
        <w:tblInd w:w="250" w:type="dxa"/>
        <w:tblLook w:val="04A0" w:firstRow="1" w:lastRow="0" w:firstColumn="1" w:lastColumn="0" w:noHBand="0" w:noVBand="1"/>
      </w:tblPr>
      <w:tblGrid>
        <w:gridCol w:w="1276"/>
        <w:gridCol w:w="2551"/>
        <w:gridCol w:w="2552"/>
        <w:gridCol w:w="2835"/>
      </w:tblGrid>
      <w:tr w:rsidR="00456F7B" w:rsidRPr="0098391A" w:rsidTr="00126E34">
        <w:tc>
          <w:tcPr>
            <w:tcW w:w="1276" w:type="dxa"/>
          </w:tcPr>
          <w:p w:rsidR="00456F7B" w:rsidRPr="0098391A" w:rsidRDefault="00456F7B" w:rsidP="00C62D3F">
            <w:pPr>
              <w:jc w:val="center"/>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No</w:t>
            </w:r>
          </w:p>
        </w:tc>
        <w:tc>
          <w:tcPr>
            <w:tcW w:w="2551" w:type="dxa"/>
          </w:tcPr>
          <w:p w:rsidR="00456F7B" w:rsidRPr="0098391A" w:rsidRDefault="00456F7B" w:rsidP="00C62D3F">
            <w:pPr>
              <w:jc w:val="center"/>
              <w:rPr>
                <w:rFonts w:ascii="Times New Roman" w:hAnsi="Times New Roman" w:cs="Times New Roman"/>
                <w:b/>
                <w:noProof/>
                <w:sz w:val="24"/>
                <w:szCs w:val="24"/>
                <w:lang w:val="en-ID"/>
              </w:rPr>
            </w:pPr>
            <w:r w:rsidRPr="0098391A">
              <w:rPr>
                <w:rFonts w:ascii="Times New Roman" w:hAnsi="Times New Roman" w:cs="Times New Roman"/>
                <w:b/>
                <w:bCs/>
                <w:noProof/>
                <w:sz w:val="24"/>
                <w:szCs w:val="24"/>
                <w:lang w:val="en-ID"/>
              </w:rPr>
              <w:t>Initial of students</w:t>
            </w:r>
          </w:p>
        </w:tc>
        <w:tc>
          <w:tcPr>
            <w:tcW w:w="2552" w:type="dxa"/>
          </w:tcPr>
          <w:p w:rsidR="00456F7B" w:rsidRPr="0098391A" w:rsidRDefault="00456F7B" w:rsidP="00C62D3F">
            <w:pPr>
              <w:jc w:val="center"/>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Pre-test</w:t>
            </w:r>
          </w:p>
        </w:tc>
        <w:tc>
          <w:tcPr>
            <w:tcW w:w="2835" w:type="dxa"/>
          </w:tcPr>
          <w:p w:rsidR="00456F7B" w:rsidRPr="0098391A" w:rsidRDefault="00456F7B" w:rsidP="00C62D3F">
            <w:pPr>
              <w:jc w:val="center"/>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Clasification</w:t>
            </w:r>
          </w:p>
        </w:tc>
      </w:tr>
      <w:tr w:rsidR="00456F7B" w:rsidRPr="0098391A" w:rsidTr="00126E34">
        <w:tc>
          <w:tcPr>
            <w:tcW w:w="1276"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DL</w:t>
            </w:r>
          </w:p>
        </w:tc>
        <w:tc>
          <w:tcPr>
            <w:tcW w:w="2552"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45</w:t>
            </w:r>
          </w:p>
        </w:tc>
        <w:tc>
          <w:tcPr>
            <w:tcW w:w="2835"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Very poor</w:t>
            </w:r>
          </w:p>
        </w:tc>
      </w:tr>
      <w:tr w:rsidR="00456F7B" w:rsidRPr="0098391A" w:rsidTr="00126E34">
        <w:tc>
          <w:tcPr>
            <w:tcW w:w="1276"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2.</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AR</w:t>
            </w:r>
          </w:p>
        </w:tc>
        <w:tc>
          <w:tcPr>
            <w:tcW w:w="2552"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50</w:t>
            </w:r>
          </w:p>
        </w:tc>
        <w:tc>
          <w:tcPr>
            <w:tcW w:w="2835"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Very poor</w:t>
            </w:r>
          </w:p>
        </w:tc>
      </w:tr>
      <w:tr w:rsidR="00456F7B" w:rsidRPr="0098391A" w:rsidTr="00126E34">
        <w:tc>
          <w:tcPr>
            <w:tcW w:w="1276"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3.</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IN</w:t>
            </w:r>
          </w:p>
        </w:tc>
        <w:tc>
          <w:tcPr>
            <w:tcW w:w="2552"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65</w:t>
            </w:r>
          </w:p>
        </w:tc>
        <w:tc>
          <w:tcPr>
            <w:tcW w:w="2835"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Fair</w:t>
            </w:r>
          </w:p>
        </w:tc>
      </w:tr>
      <w:tr w:rsidR="00456F7B" w:rsidRPr="0098391A" w:rsidTr="00126E34">
        <w:tc>
          <w:tcPr>
            <w:tcW w:w="1276"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AU</w:t>
            </w:r>
          </w:p>
        </w:tc>
        <w:tc>
          <w:tcPr>
            <w:tcW w:w="2552"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60</w:t>
            </w:r>
          </w:p>
        </w:tc>
        <w:tc>
          <w:tcPr>
            <w:tcW w:w="2835"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Poor</w:t>
            </w:r>
          </w:p>
        </w:tc>
      </w:tr>
      <w:tr w:rsidR="00456F7B" w:rsidRPr="0098391A" w:rsidTr="00126E34">
        <w:tc>
          <w:tcPr>
            <w:tcW w:w="1276"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5.</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FA</w:t>
            </w:r>
          </w:p>
        </w:tc>
        <w:tc>
          <w:tcPr>
            <w:tcW w:w="2552"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60</w:t>
            </w:r>
          </w:p>
        </w:tc>
        <w:tc>
          <w:tcPr>
            <w:tcW w:w="2835"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Poor</w:t>
            </w:r>
          </w:p>
        </w:tc>
      </w:tr>
      <w:tr w:rsidR="00456F7B" w:rsidRPr="0098391A" w:rsidTr="00126E34">
        <w:tc>
          <w:tcPr>
            <w:tcW w:w="1276"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6.</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HI</w:t>
            </w:r>
          </w:p>
        </w:tc>
        <w:tc>
          <w:tcPr>
            <w:tcW w:w="2552"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65</w:t>
            </w:r>
          </w:p>
        </w:tc>
        <w:tc>
          <w:tcPr>
            <w:tcW w:w="2835"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Fair</w:t>
            </w:r>
          </w:p>
        </w:tc>
      </w:tr>
      <w:tr w:rsidR="00456F7B" w:rsidRPr="0098391A" w:rsidTr="00126E34">
        <w:tc>
          <w:tcPr>
            <w:tcW w:w="1276"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7.</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SY</w:t>
            </w:r>
          </w:p>
        </w:tc>
        <w:tc>
          <w:tcPr>
            <w:tcW w:w="2552"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45</w:t>
            </w:r>
          </w:p>
        </w:tc>
        <w:tc>
          <w:tcPr>
            <w:tcW w:w="2835"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Very poor</w:t>
            </w:r>
          </w:p>
        </w:tc>
      </w:tr>
      <w:tr w:rsidR="00456F7B" w:rsidRPr="0098391A" w:rsidTr="00126E34">
        <w:tc>
          <w:tcPr>
            <w:tcW w:w="1276"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IV</w:t>
            </w:r>
          </w:p>
        </w:tc>
        <w:tc>
          <w:tcPr>
            <w:tcW w:w="2552"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50</w:t>
            </w:r>
          </w:p>
        </w:tc>
        <w:tc>
          <w:tcPr>
            <w:tcW w:w="2835"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Very poor</w:t>
            </w:r>
          </w:p>
        </w:tc>
      </w:tr>
      <w:tr w:rsidR="00456F7B" w:rsidRPr="0098391A" w:rsidTr="00126E34">
        <w:tc>
          <w:tcPr>
            <w:tcW w:w="1276"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9.</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ZU</w:t>
            </w:r>
          </w:p>
        </w:tc>
        <w:tc>
          <w:tcPr>
            <w:tcW w:w="2552"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45</w:t>
            </w:r>
          </w:p>
        </w:tc>
        <w:tc>
          <w:tcPr>
            <w:tcW w:w="2835"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Very poor</w:t>
            </w:r>
          </w:p>
        </w:tc>
      </w:tr>
      <w:tr w:rsidR="00456F7B" w:rsidRPr="0098391A" w:rsidTr="00126E34">
        <w:tc>
          <w:tcPr>
            <w:tcW w:w="1276"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10.</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WA</w:t>
            </w:r>
          </w:p>
        </w:tc>
        <w:tc>
          <w:tcPr>
            <w:tcW w:w="2552"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40</w:t>
            </w:r>
          </w:p>
        </w:tc>
        <w:tc>
          <w:tcPr>
            <w:tcW w:w="2835"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Very poor</w:t>
            </w:r>
          </w:p>
        </w:tc>
      </w:tr>
      <w:tr w:rsidR="00456F7B" w:rsidRPr="0098391A" w:rsidTr="00126E34">
        <w:tc>
          <w:tcPr>
            <w:tcW w:w="1276"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11.</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SR</w:t>
            </w:r>
          </w:p>
        </w:tc>
        <w:tc>
          <w:tcPr>
            <w:tcW w:w="2552"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35</w:t>
            </w:r>
          </w:p>
        </w:tc>
        <w:tc>
          <w:tcPr>
            <w:tcW w:w="2835"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Very poor</w:t>
            </w:r>
          </w:p>
        </w:tc>
      </w:tr>
      <w:tr w:rsidR="00456F7B" w:rsidRPr="0098391A" w:rsidTr="00126E34">
        <w:tc>
          <w:tcPr>
            <w:tcW w:w="1276"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12.</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NS</w:t>
            </w:r>
          </w:p>
        </w:tc>
        <w:tc>
          <w:tcPr>
            <w:tcW w:w="2552"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45</w:t>
            </w:r>
          </w:p>
        </w:tc>
        <w:tc>
          <w:tcPr>
            <w:tcW w:w="2835"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Very poor</w:t>
            </w:r>
          </w:p>
        </w:tc>
      </w:tr>
      <w:tr w:rsidR="00456F7B" w:rsidRPr="0098391A" w:rsidTr="00126E34">
        <w:tc>
          <w:tcPr>
            <w:tcW w:w="1276"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13.</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AN</w:t>
            </w:r>
          </w:p>
        </w:tc>
        <w:tc>
          <w:tcPr>
            <w:tcW w:w="2552"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50</w:t>
            </w:r>
          </w:p>
        </w:tc>
        <w:tc>
          <w:tcPr>
            <w:tcW w:w="2835"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Very poor</w:t>
            </w:r>
          </w:p>
        </w:tc>
      </w:tr>
      <w:tr w:rsidR="00456F7B" w:rsidRPr="0098391A" w:rsidTr="00126E34">
        <w:trPr>
          <w:trHeight w:val="375"/>
        </w:trPr>
        <w:tc>
          <w:tcPr>
            <w:tcW w:w="1276"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14.</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MA</w:t>
            </w:r>
          </w:p>
        </w:tc>
        <w:tc>
          <w:tcPr>
            <w:tcW w:w="2552"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40</w:t>
            </w:r>
          </w:p>
        </w:tc>
        <w:tc>
          <w:tcPr>
            <w:tcW w:w="2835"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Very poor</w:t>
            </w:r>
          </w:p>
        </w:tc>
      </w:tr>
      <w:tr w:rsidR="00456F7B" w:rsidRPr="0098391A" w:rsidTr="00126E34">
        <w:trPr>
          <w:trHeight w:val="450"/>
        </w:trPr>
        <w:tc>
          <w:tcPr>
            <w:tcW w:w="1276"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15.</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AF</w:t>
            </w:r>
          </w:p>
        </w:tc>
        <w:tc>
          <w:tcPr>
            <w:tcW w:w="2552"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45</w:t>
            </w:r>
          </w:p>
        </w:tc>
        <w:tc>
          <w:tcPr>
            <w:tcW w:w="2835"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Very poor</w:t>
            </w:r>
          </w:p>
        </w:tc>
      </w:tr>
    </w:tbl>
    <w:p w:rsidR="00456F7B" w:rsidRPr="0098391A" w:rsidRDefault="00456F7B" w:rsidP="006605A4">
      <w:pPr>
        <w:spacing w:after="0" w:line="240" w:lineRule="auto"/>
        <w:ind w:firstLine="720"/>
        <w:jc w:val="both"/>
        <w:rPr>
          <w:rFonts w:ascii="Times New Roman" w:eastAsia="Times New Roman" w:hAnsi="Times New Roman" w:cs="Times New Roman"/>
          <w:noProof/>
          <w:sz w:val="24"/>
          <w:szCs w:val="24"/>
          <w:lang w:val="en-ID"/>
        </w:rPr>
      </w:pPr>
    </w:p>
    <w:p w:rsidR="00456F7B" w:rsidRPr="0098391A" w:rsidRDefault="00456F7B" w:rsidP="006058E5">
      <w:pPr>
        <w:spacing w:after="0" w:line="240" w:lineRule="auto"/>
        <w:ind w:firstLine="720"/>
        <w:jc w:val="both"/>
        <w:rPr>
          <w:rFonts w:ascii="Times New Roman" w:eastAsia="Times New Roman" w:hAnsi="Times New Roman" w:cs="Times New Roman"/>
          <w:noProof/>
          <w:sz w:val="24"/>
          <w:szCs w:val="24"/>
          <w:lang w:val="en-ID"/>
        </w:rPr>
      </w:pPr>
      <w:r w:rsidRPr="0098391A">
        <w:rPr>
          <w:rFonts w:ascii="Times New Roman" w:eastAsia="Times New Roman" w:hAnsi="Times New Roman" w:cs="Times New Roman"/>
          <w:noProof/>
          <w:sz w:val="24"/>
          <w:szCs w:val="24"/>
          <w:lang w:val="en-ID"/>
        </w:rPr>
        <w:t>According to the above table, the majority of students were classified as poor, and some were receiving scores lower than 60. As a result, the researcher came to the conclusion that students needed more instruction to improve their reading comprehension skills. The score was then tabulated and examined into a percentage by the researcher after scoring. The score was divided into the following five categories:</w:t>
      </w:r>
    </w:p>
    <w:p w:rsidR="00456F7B" w:rsidRPr="0098391A" w:rsidRDefault="00456F7B" w:rsidP="006058E5">
      <w:pPr>
        <w:spacing w:after="0" w:line="240" w:lineRule="auto"/>
        <w:ind w:firstLine="720"/>
        <w:jc w:val="both"/>
        <w:rPr>
          <w:rFonts w:ascii="Times New Roman" w:eastAsiaTheme="minorEastAsia" w:hAnsi="Times New Roman" w:cs="Times New Roman"/>
          <w:b/>
          <w:bCs/>
          <w:iCs/>
          <w:noProof/>
          <w:sz w:val="24"/>
          <w:szCs w:val="24"/>
          <w:lang w:val="en-ID"/>
        </w:rPr>
      </w:pPr>
    </w:p>
    <w:p w:rsidR="00456F7B" w:rsidRPr="0098391A" w:rsidRDefault="00456F7B" w:rsidP="006058E5">
      <w:pPr>
        <w:spacing w:after="0" w:line="240" w:lineRule="auto"/>
        <w:ind w:firstLine="720"/>
        <w:jc w:val="both"/>
        <w:rPr>
          <w:rFonts w:ascii="Times New Roman" w:eastAsiaTheme="minorEastAsia" w:hAnsi="Times New Roman" w:cs="Times New Roman"/>
          <w:b/>
          <w:bCs/>
          <w:noProof/>
          <w:sz w:val="24"/>
          <w:szCs w:val="24"/>
          <w:lang w:val="en-ID"/>
        </w:rPr>
      </w:pPr>
      <w:r w:rsidRPr="0098391A">
        <w:rPr>
          <w:rFonts w:ascii="Times New Roman" w:eastAsiaTheme="minorEastAsia" w:hAnsi="Times New Roman" w:cs="Times New Roman"/>
          <w:b/>
          <w:bCs/>
          <w:iCs/>
          <w:noProof/>
          <w:sz w:val="24"/>
          <w:szCs w:val="24"/>
          <w:lang w:val="en-ID"/>
        </w:rPr>
        <w:t xml:space="preserve">Table 2.4 Clasification of the frequency and rate percentage of pre-test </w:t>
      </w:r>
    </w:p>
    <w:tbl>
      <w:tblPr>
        <w:tblStyle w:val="TableGrid"/>
        <w:tblW w:w="0" w:type="auto"/>
        <w:tblInd w:w="108" w:type="dxa"/>
        <w:tblLook w:val="04A0" w:firstRow="1" w:lastRow="0" w:firstColumn="1" w:lastColumn="0" w:noHBand="0" w:noVBand="1"/>
      </w:tblPr>
      <w:tblGrid>
        <w:gridCol w:w="1930"/>
        <w:gridCol w:w="2038"/>
        <w:gridCol w:w="2038"/>
        <w:gridCol w:w="3350"/>
      </w:tblGrid>
      <w:tr w:rsidR="00456F7B" w:rsidRPr="0098391A" w:rsidTr="00126E34">
        <w:tc>
          <w:tcPr>
            <w:tcW w:w="193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Score</w:t>
            </w:r>
          </w:p>
        </w:tc>
        <w:tc>
          <w:tcPr>
            <w:tcW w:w="2038"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Classification</w:t>
            </w:r>
          </w:p>
        </w:tc>
        <w:tc>
          <w:tcPr>
            <w:tcW w:w="2038"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Frequency</w:t>
            </w:r>
          </w:p>
        </w:tc>
        <w:tc>
          <w:tcPr>
            <w:tcW w:w="335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Percentage</w:t>
            </w:r>
          </w:p>
        </w:tc>
      </w:tr>
      <w:tr w:rsidR="00456F7B" w:rsidRPr="0098391A" w:rsidTr="00126E34">
        <w:tc>
          <w:tcPr>
            <w:tcW w:w="193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91-100</w:t>
            </w:r>
          </w:p>
        </w:tc>
        <w:tc>
          <w:tcPr>
            <w:tcW w:w="2038"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Very good</w:t>
            </w:r>
          </w:p>
        </w:tc>
        <w:tc>
          <w:tcPr>
            <w:tcW w:w="2038"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0</w:t>
            </w:r>
          </w:p>
        </w:tc>
        <w:tc>
          <w:tcPr>
            <w:tcW w:w="335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0%</w:t>
            </w:r>
          </w:p>
        </w:tc>
      </w:tr>
      <w:tr w:rsidR="00456F7B" w:rsidRPr="0098391A" w:rsidTr="00126E34">
        <w:tc>
          <w:tcPr>
            <w:tcW w:w="193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76-90</w:t>
            </w:r>
          </w:p>
        </w:tc>
        <w:tc>
          <w:tcPr>
            <w:tcW w:w="2038"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Good</w:t>
            </w:r>
          </w:p>
        </w:tc>
        <w:tc>
          <w:tcPr>
            <w:tcW w:w="2038"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0</w:t>
            </w:r>
          </w:p>
        </w:tc>
        <w:tc>
          <w:tcPr>
            <w:tcW w:w="335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0%</w:t>
            </w:r>
          </w:p>
        </w:tc>
      </w:tr>
      <w:tr w:rsidR="00456F7B" w:rsidRPr="0098391A" w:rsidTr="00126E34">
        <w:tc>
          <w:tcPr>
            <w:tcW w:w="193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61-75</w:t>
            </w:r>
          </w:p>
        </w:tc>
        <w:tc>
          <w:tcPr>
            <w:tcW w:w="2038"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Fairly</w:t>
            </w:r>
          </w:p>
        </w:tc>
        <w:tc>
          <w:tcPr>
            <w:tcW w:w="2038"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0</w:t>
            </w:r>
          </w:p>
        </w:tc>
        <w:tc>
          <w:tcPr>
            <w:tcW w:w="335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0%</w:t>
            </w:r>
          </w:p>
        </w:tc>
      </w:tr>
      <w:tr w:rsidR="00456F7B" w:rsidRPr="0098391A" w:rsidTr="00126E34">
        <w:tc>
          <w:tcPr>
            <w:tcW w:w="193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51-60</w:t>
            </w:r>
          </w:p>
        </w:tc>
        <w:tc>
          <w:tcPr>
            <w:tcW w:w="2038"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Poor</w:t>
            </w:r>
          </w:p>
        </w:tc>
        <w:tc>
          <w:tcPr>
            <w:tcW w:w="2038"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335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26,7%</w:t>
            </w:r>
          </w:p>
        </w:tc>
      </w:tr>
      <w:tr w:rsidR="00456F7B" w:rsidRPr="0098391A" w:rsidTr="00126E34">
        <w:tc>
          <w:tcPr>
            <w:tcW w:w="193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&lt;50</w:t>
            </w:r>
          </w:p>
        </w:tc>
        <w:tc>
          <w:tcPr>
            <w:tcW w:w="2038"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Very poor</w:t>
            </w:r>
          </w:p>
        </w:tc>
        <w:tc>
          <w:tcPr>
            <w:tcW w:w="2038"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11</w:t>
            </w:r>
          </w:p>
        </w:tc>
        <w:tc>
          <w:tcPr>
            <w:tcW w:w="335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73.3%</w:t>
            </w:r>
          </w:p>
        </w:tc>
      </w:tr>
      <w:tr w:rsidR="00456F7B" w:rsidRPr="0098391A" w:rsidTr="00126E34">
        <w:tc>
          <w:tcPr>
            <w:tcW w:w="193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Total</w:t>
            </w:r>
          </w:p>
        </w:tc>
        <w:tc>
          <w:tcPr>
            <w:tcW w:w="2038" w:type="dxa"/>
            <w:tcBorders>
              <w:top w:val="single" w:sz="4" w:space="0" w:color="auto"/>
              <w:left w:val="single" w:sz="4" w:space="0" w:color="auto"/>
              <w:bottom w:val="single" w:sz="4" w:space="0" w:color="auto"/>
              <w:right w:val="single" w:sz="4" w:space="0" w:color="auto"/>
            </w:tcBorders>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p>
        </w:tc>
        <w:tc>
          <w:tcPr>
            <w:tcW w:w="2038"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15</w:t>
            </w:r>
          </w:p>
        </w:tc>
        <w:tc>
          <w:tcPr>
            <w:tcW w:w="335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100%</w:t>
            </w:r>
          </w:p>
        </w:tc>
      </w:tr>
    </w:tbl>
    <w:p w:rsidR="00456F7B" w:rsidRPr="0098391A" w:rsidRDefault="00456F7B" w:rsidP="006058E5">
      <w:pPr>
        <w:spacing w:after="0" w:line="240" w:lineRule="auto"/>
        <w:jc w:val="both"/>
        <w:rPr>
          <w:rFonts w:ascii="Times New Roman" w:eastAsiaTheme="minorEastAsia" w:hAnsi="Times New Roman" w:cs="Times New Roman"/>
          <w:b/>
          <w:bCs/>
          <w:iCs/>
          <w:noProof/>
          <w:sz w:val="24"/>
          <w:szCs w:val="24"/>
          <w:lang w:val="en-ID"/>
        </w:rPr>
      </w:pPr>
    </w:p>
    <w:p w:rsidR="00456F7B" w:rsidRPr="0098391A" w:rsidRDefault="00456F7B" w:rsidP="006058E5">
      <w:pPr>
        <w:pStyle w:val="ListParagraph"/>
        <w:numPr>
          <w:ilvl w:val="0"/>
          <w:numId w:val="2"/>
        </w:numPr>
        <w:spacing w:after="0" w:line="240" w:lineRule="auto"/>
        <w:jc w:val="both"/>
        <w:rPr>
          <w:rFonts w:ascii="Times New Roman" w:eastAsiaTheme="minorEastAsia" w:hAnsi="Times New Roman" w:cs="Times New Roman"/>
          <w:b/>
          <w:bCs/>
          <w:iCs/>
          <w:noProof/>
          <w:sz w:val="24"/>
          <w:szCs w:val="24"/>
          <w:lang w:val="en-ID"/>
        </w:rPr>
      </w:pPr>
      <w:r w:rsidRPr="0098391A">
        <w:rPr>
          <w:rFonts w:ascii="Times New Roman" w:eastAsiaTheme="minorEastAsia" w:hAnsi="Times New Roman" w:cs="Times New Roman"/>
          <w:b/>
          <w:bCs/>
          <w:iCs/>
          <w:noProof/>
          <w:sz w:val="24"/>
          <w:szCs w:val="24"/>
          <w:lang w:val="en-ID"/>
        </w:rPr>
        <w:t>The score students post-test</w:t>
      </w:r>
    </w:p>
    <w:p w:rsidR="00456F7B" w:rsidRPr="0098391A" w:rsidRDefault="00456F7B" w:rsidP="006058E5">
      <w:pPr>
        <w:spacing w:after="0" w:line="240" w:lineRule="auto"/>
        <w:ind w:firstLine="567"/>
        <w:jc w:val="both"/>
        <w:rPr>
          <w:rFonts w:ascii="Times New Roman" w:eastAsia="Times New Roman" w:hAnsi="Times New Roman" w:cs="Times New Roman"/>
          <w:noProof/>
          <w:sz w:val="24"/>
          <w:szCs w:val="24"/>
          <w:lang w:val="en-ID"/>
        </w:rPr>
      </w:pPr>
      <w:r w:rsidRPr="0098391A">
        <w:rPr>
          <w:rFonts w:ascii="Times New Roman" w:eastAsia="Times New Roman" w:hAnsi="Times New Roman" w:cs="Times New Roman"/>
          <w:noProof/>
          <w:sz w:val="24"/>
          <w:szCs w:val="24"/>
          <w:lang w:val="en-ID"/>
        </w:rPr>
        <w:t>Post-test is data after pre-test and treatment is given.this pre-test aims to measure the level of studens reading skill.</w:t>
      </w:r>
    </w:p>
    <w:p w:rsidR="00126E34" w:rsidRDefault="00456F7B" w:rsidP="006058E5">
      <w:pPr>
        <w:pStyle w:val="ListParagraph"/>
        <w:spacing w:after="0" w:line="240" w:lineRule="auto"/>
        <w:ind w:left="0"/>
        <w:jc w:val="center"/>
        <w:rPr>
          <w:rFonts w:ascii="Times New Roman" w:eastAsia="Times New Roman" w:hAnsi="Times New Roman" w:cs="Times New Roman"/>
          <w:noProof/>
          <w:sz w:val="24"/>
          <w:szCs w:val="24"/>
          <w:lang w:val="en-ID"/>
        </w:rPr>
      </w:pPr>
      <w:r w:rsidRPr="0098391A">
        <w:rPr>
          <w:rFonts w:ascii="Times New Roman" w:eastAsia="Times New Roman" w:hAnsi="Times New Roman" w:cs="Times New Roman"/>
          <w:noProof/>
          <w:sz w:val="24"/>
          <w:szCs w:val="24"/>
          <w:lang w:val="en-ID"/>
        </w:rPr>
        <w:tab/>
      </w:r>
    </w:p>
    <w:p w:rsidR="00126E34" w:rsidRDefault="00126E34" w:rsidP="006058E5">
      <w:pPr>
        <w:pStyle w:val="ListParagraph"/>
        <w:spacing w:after="0" w:line="240" w:lineRule="auto"/>
        <w:ind w:left="0"/>
        <w:jc w:val="center"/>
        <w:rPr>
          <w:rFonts w:ascii="Times New Roman" w:eastAsia="Times New Roman" w:hAnsi="Times New Roman" w:cs="Times New Roman"/>
          <w:noProof/>
          <w:sz w:val="24"/>
          <w:szCs w:val="24"/>
          <w:lang w:val="en-ID"/>
        </w:rPr>
      </w:pPr>
    </w:p>
    <w:p w:rsidR="00126E34" w:rsidRDefault="00126E34" w:rsidP="006058E5">
      <w:pPr>
        <w:pStyle w:val="ListParagraph"/>
        <w:spacing w:after="0" w:line="240" w:lineRule="auto"/>
        <w:ind w:left="0"/>
        <w:jc w:val="center"/>
        <w:rPr>
          <w:rFonts w:ascii="Times New Roman" w:eastAsia="Times New Roman" w:hAnsi="Times New Roman" w:cs="Times New Roman"/>
          <w:noProof/>
          <w:sz w:val="24"/>
          <w:szCs w:val="24"/>
          <w:lang w:val="en-ID"/>
        </w:rPr>
      </w:pPr>
    </w:p>
    <w:p w:rsidR="00456F7B" w:rsidRPr="0098391A" w:rsidRDefault="00456F7B" w:rsidP="006058E5">
      <w:pPr>
        <w:pStyle w:val="ListParagraph"/>
        <w:spacing w:after="0" w:line="240" w:lineRule="auto"/>
        <w:ind w:left="0"/>
        <w:jc w:val="center"/>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lastRenderedPageBreak/>
        <w:t>Table 2.6 The Post-test Score</w:t>
      </w:r>
    </w:p>
    <w:tbl>
      <w:tblPr>
        <w:tblStyle w:val="TableGrid"/>
        <w:tblW w:w="0" w:type="auto"/>
        <w:tblInd w:w="108" w:type="dxa"/>
        <w:tblLook w:val="04A0" w:firstRow="1" w:lastRow="0" w:firstColumn="1" w:lastColumn="0" w:noHBand="0" w:noVBand="1"/>
      </w:tblPr>
      <w:tblGrid>
        <w:gridCol w:w="1418"/>
        <w:gridCol w:w="2551"/>
        <w:gridCol w:w="1701"/>
        <w:gridCol w:w="3686"/>
      </w:tblGrid>
      <w:tr w:rsidR="00456F7B" w:rsidRPr="0098391A" w:rsidTr="00126E34">
        <w:tc>
          <w:tcPr>
            <w:tcW w:w="1418" w:type="dxa"/>
          </w:tcPr>
          <w:p w:rsidR="00456F7B" w:rsidRPr="0098391A" w:rsidRDefault="00456F7B" w:rsidP="00C62D3F">
            <w:pPr>
              <w:jc w:val="center"/>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No</w:t>
            </w:r>
          </w:p>
        </w:tc>
        <w:tc>
          <w:tcPr>
            <w:tcW w:w="2551" w:type="dxa"/>
          </w:tcPr>
          <w:p w:rsidR="00456F7B" w:rsidRPr="0098391A" w:rsidRDefault="00456F7B" w:rsidP="00C62D3F">
            <w:pPr>
              <w:jc w:val="center"/>
              <w:rPr>
                <w:rFonts w:ascii="Times New Roman" w:hAnsi="Times New Roman" w:cs="Times New Roman"/>
                <w:b/>
                <w:noProof/>
                <w:sz w:val="24"/>
                <w:szCs w:val="24"/>
                <w:lang w:val="en-ID"/>
              </w:rPr>
            </w:pPr>
            <w:r w:rsidRPr="0098391A">
              <w:rPr>
                <w:rFonts w:ascii="Times New Roman" w:hAnsi="Times New Roman" w:cs="Times New Roman"/>
                <w:b/>
                <w:bCs/>
                <w:noProof/>
                <w:sz w:val="24"/>
                <w:szCs w:val="24"/>
                <w:lang w:val="en-ID"/>
              </w:rPr>
              <w:t>Initial of students</w:t>
            </w:r>
          </w:p>
        </w:tc>
        <w:tc>
          <w:tcPr>
            <w:tcW w:w="1701" w:type="dxa"/>
          </w:tcPr>
          <w:p w:rsidR="00456F7B" w:rsidRPr="0098391A" w:rsidRDefault="00456F7B" w:rsidP="00C62D3F">
            <w:pPr>
              <w:jc w:val="center"/>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Post-test</w:t>
            </w:r>
          </w:p>
        </w:tc>
        <w:tc>
          <w:tcPr>
            <w:tcW w:w="3686" w:type="dxa"/>
          </w:tcPr>
          <w:p w:rsidR="00456F7B" w:rsidRPr="0098391A" w:rsidRDefault="00456F7B" w:rsidP="00C62D3F">
            <w:pPr>
              <w:jc w:val="center"/>
              <w:rPr>
                <w:rFonts w:ascii="Times New Roman" w:hAnsi="Times New Roman" w:cs="Times New Roman"/>
                <w:b/>
                <w:noProof/>
                <w:sz w:val="24"/>
                <w:szCs w:val="24"/>
                <w:lang w:val="en-ID"/>
              </w:rPr>
            </w:pPr>
            <w:r w:rsidRPr="0098391A">
              <w:rPr>
                <w:rFonts w:ascii="Times New Roman" w:hAnsi="Times New Roman" w:cs="Times New Roman"/>
                <w:b/>
                <w:noProof/>
                <w:sz w:val="24"/>
                <w:szCs w:val="24"/>
                <w:lang w:val="en-ID"/>
              </w:rPr>
              <w:t>Clasificstion</w:t>
            </w:r>
          </w:p>
        </w:tc>
      </w:tr>
      <w:tr w:rsidR="00456F7B" w:rsidRPr="0098391A" w:rsidTr="00126E34">
        <w:tc>
          <w:tcPr>
            <w:tcW w:w="1418"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DL</w:t>
            </w:r>
          </w:p>
        </w:tc>
        <w:tc>
          <w:tcPr>
            <w:tcW w:w="170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70</w:t>
            </w:r>
          </w:p>
        </w:tc>
        <w:tc>
          <w:tcPr>
            <w:tcW w:w="3686"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Fair</w:t>
            </w:r>
          </w:p>
        </w:tc>
      </w:tr>
      <w:tr w:rsidR="00456F7B" w:rsidRPr="0098391A" w:rsidTr="00126E34">
        <w:tc>
          <w:tcPr>
            <w:tcW w:w="1418"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2.</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AR</w:t>
            </w:r>
          </w:p>
        </w:tc>
        <w:tc>
          <w:tcPr>
            <w:tcW w:w="170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85</w:t>
            </w:r>
          </w:p>
        </w:tc>
        <w:tc>
          <w:tcPr>
            <w:tcW w:w="3686"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Good</w:t>
            </w:r>
          </w:p>
        </w:tc>
      </w:tr>
      <w:tr w:rsidR="00456F7B" w:rsidRPr="0098391A" w:rsidTr="00126E34">
        <w:tc>
          <w:tcPr>
            <w:tcW w:w="1418"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3.</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IN</w:t>
            </w:r>
          </w:p>
        </w:tc>
        <w:tc>
          <w:tcPr>
            <w:tcW w:w="170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95</w:t>
            </w:r>
          </w:p>
        </w:tc>
        <w:tc>
          <w:tcPr>
            <w:tcW w:w="3686"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Very good</w:t>
            </w:r>
          </w:p>
        </w:tc>
      </w:tr>
      <w:tr w:rsidR="00456F7B" w:rsidRPr="0098391A" w:rsidTr="00126E34">
        <w:tc>
          <w:tcPr>
            <w:tcW w:w="1418"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4.</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AU</w:t>
            </w:r>
          </w:p>
        </w:tc>
        <w:tc>
          <w:tcPr>
            <w:tcW w:w="170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90</w:t>
            </w:r>
          </w:p>
        </w:tc>
        <w:tc>
          <w:tcPr>
            <w:tcW w:w="3686"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Good</w:t>
            </w:r>
          </w:p>
        </w:tc>
      </w:tr>
      <w:tr w:rsidR="00456F7B" w:rsidRPr="0098391A" w:rsidTr="00126E34">
        <w:tc>
          <w:tcPr>
            <w:tcW w:w="1418"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5.</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FA</w:t>
            </w:r>
          </w:p>
        </w:tc>
        <w:tc>
          <w:tcPr>
            <w:tcW w:w="170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95</w:t>
            </w:r>
          </w:p>
        </w:tc>
        <w:tc>
          <w:tcPr>
            <w:tcW w:w="3686"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Very good</w:t>
            </w:r>
          </w:p>
        </w:tc>
      </w:tr>
      <w:tr w:rsidR="00456F7B" w:rsidRPr="0098391A" w:rsidTr="00126E34">
        <w:tc>
          <w:tcPr>
            <w:tcW w:w="1418"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6.</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HI</w:t>
            </w:r>
          </w:p>
        </w:tc>
        <w:tc>
          <w:tcPr>
            <w:tcW w:w="170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85</w:t>
            </w:r>
          </w:p>
        </w:tc>
        <w:tc>
          <w:tcPr>
            <w:tcW w:w="3686"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Good</w:t>
            </w:r>
          </w:p>
        </w:tc>
      </w:tr>
      <w:tr w:rsidR="00456F7B" w:rsidRPr="0098391A" w:rsidTr="00126E34">
        <w:tc>
          <w:tcPr>
            <w:tcW w:w="1418"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7.</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SY</w:t>
            </w:r>
          </w:p>
        </w:tc>
        <w:tc>
          <w:tcPr>
            <w:tcW w:w="170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80</w:t>
            </w:r>
          </w:p>
        </w:tc>
        <w:tc>
          <w:tcPr>
            <w:tcW w:w="3686"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Good</w:t>
            </w:r>
          </w:p>
        </w:tc>
      </w:tr>
      <w:tr w:rsidR="00456F7B" w:rsidRPr="0098391A" w:rsidTr="00126E34">
        <w:tc>
          <w:tcPr>
            <w:tcW w:w="1418"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IV</w:t>
            </w:r>
          </w:p>
        </w:tc>
        <w:tc>
          <w:tcPr>
            <w:tcW w:w="170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75</w:t>
            </w:r>
          </w:p>
        </w:tc>
        <w:tc>
          <w:tcPr>
            <w:tcW w:w="3686"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Fair</w:t>
            </w:r>
          </w:p>
        </w:tc>
      </w:tr>
      <w:tr w:rsidR="00456F7B" w:rsidRPr="0098391A" w:rsidTr="00126E34">
        <w:tc>
          <w:tcPr>
            <w:tcW w:w="1418"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9.</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ZU</w:t>
            </w:r>
          </w:p>
        </w:tc>
        <w:tc>
          <w:tcPr>
            <w:tcW w:w="170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85</w:t>
            </w:r>
          </w:p>
        </w:tc>
        <w:tc>
          <w:tcPr>
            <w:tcW w:w="3686"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Good</w:t>
            </w:r>
          </w:p>
        </w:tc>
      </w:tr>
      <w:tr w:rsidR="00456F7B" w:rsidRPr="0098391A" w:rsidTr="00126E34">
        <w:tc>
          <w:tcPr>
            <w:tcW w:w="1418"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10.</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WA</w:t>
            </w:r>
          </w:p>
        </w:tc>
        <w:tc>
          <w:tcPr>
            <w:tcW w:w="170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75</w:t>
            </w:r>
          </w:p>
        </w:tc>
        <w:tc>
          <w:tcPr>
            <w:tcW w:w="3686"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Fair</w:t>
            </w:r>
          </w:p>
        </w:tc>
      </w:tr>
      <w:tr w:rsidR="00456F7B" w:rsidRPr="0098391A" w:rsidTr="00126E34">
        <w:tc>
          <w:tcPr>
            <w:tcW w:w="1418"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11.</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SR</w:t>
            </w:r>
          </w:p>
        </w:tc>
        <w:tc>
          <w:tcPr>
            <w:tcW w:w="170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70</w:t>
            </w:r>
          </w:p>
        </w:tc>
        <w:tc>
          <w:tcPr>
            <w:tcW w:w="3686"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Fair</w:t>
            </w:r>
          </w:p>
        </w:tc>
      </w:tr>
      <w:tr w:rsidR="00456F7B" w:rsidRPr="0098391A" w:rsidTr="00126E34">
        <w:tc>
          <w:tcPr>
            <w:tcW w:w="1418"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12.</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NS</w:t>
            </w:r>
          </w:p>
        </w:tc>
        <w:tc>
          <w:tcPr>
            <w:tcW w:w="170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80</w:t>
            </w:r>
          </w:p>
        </w:tc>
        <w:tc>
          <w:tcPr>
            <w:tcW w:w="3686"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Good</w:t>
            </w:r>
          </w:p>
        </w:tc>
      </w:tr>
      <w:tr w:rsidR="00456F7B" w:rsidRPr="0098391A" w:rsidTr="00126E34">
        <w:tc>
          <w:tcPr>
            <w:tcW w:w="1418"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13.</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AN</w:t>
            </w:r>
          </w:p>
        </w:tc>
        <w:tc>
          <w:tcPr>
            <w:tcW w:w="170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75</w:t>
            </w:r>
          </w:p>
        </w:tc>
        <w:tc>
          <w:tcPr>
            <w:tcW w:w="3686"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Fair</w:t>
            </w:r>
          </w:p>
        </w:tc>
      </w:tr>
      <w:tr w:rsidR="00456F7B" w:rsidRPr="0098391A" w:rsidTr="00126E34">
        <w:trPr>
          <w:trHeight w:val="345"/>
        </w:trPr>
        <w:tc>
          <w:tcPr>
            <w:tcW w:w="1418"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14.</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MA</w:t>
            </w:r>
          </w:p>
        </w:tc>
        <w:tc>
          <w:tcPr>
            <w:tcW w:w="170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80</w:t>
            </w:r>
          </w:p>
        </w:tc>
        <w:tc>
          <w:tcPr>
            <w:tcW w:w="3686"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Vary good</w:t>
            </w:r>
          </w:p>
        </w:tc>
      </w:tr>
      <w:tr w:rsidR="00456F7B" w:rsidRPr="0098391A" w:rsidTr="00126E34">
        <w:trPr>
          <w:trHeight w:val="480"/>
        </w:trPr>
        <w:tc>
          <w:tcPr>
            <w:tcW w:w="1418"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15.</w:t>
            </w:r>
          </w:p>
        </w:tc>
        <w:tc>
          <w:tcPr>
            <w:tcW w:w="255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AF</w:t>
            </w:r>
          </w:p>
        </w:tc>
        <w:tc>
          <w:tcPr>
            <w:tcW w:w="1701"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80</w:t>
            </w:r>
          </w:p>
        </w:tc>
        <w:tc>
          <w:tcPr>
            <w:tcW w:w="3686" w:type="dxa"/>
          </w:tcPr>
          <w:p w:rsidR="00456F7B" w:rsidRPr="0098391A" w:rsidRDefault="00456F7B" w:rsidP="00C62D3F">
            <w:pPr>
              <w:jc w:val="center"/>
              <w:rPr>
                <w:rFonts w:ascii="Times New Roman" w:hAnsi="Times New Roman" w:cs="Times New Roman"/>
                <w:noProof/>
                <w:sz w:val="24"/>
                <w:szCs w:val="24"/>
                <w:lang w:val="en-ID"/>
              </w:rPr>
            </w:pPr>
            <w:r w:rsidRPr="0098391A">
              <w:rPr>
                <w:rFonts w:ascii="Times New Roman" w:hAnsi="Times New Roman" w:cs="Times New Roman"/>
                <w:noProof/>
                <w:sz w:val="24"/>
                <w:szCs w:val="24"/>
                <w:lang w:val="en-ID"/>
              </w:rPr>
              <w:t>Very good</w:t>
            </w:r>
          </w:p>
        </w:tc>
      </w:tr>
    </w:tbl>
    <w:p w:rsidR="00456F7B" w:rsidRPr="0098391A" w:rsidRDefault="00456F7B" w:rsidP="006058E5">
      <w:pPr>
        <w:spacing w:after="0" w:line="240" w:lineRule="auto"/>
        <w:ind w:firstLine="720"/>
        <w:jc w:val="center"/>
        <w:rPr>
          <w:rFonts w:ascii="Times New Roman" w:eastAsia="Times New Roman" w:hAnsi="Times New Roman" w:cs="Times New Roman"/>
          <w:noProof/>
          <w:sz w:val="24"/>
          <w:szCs w:val="24"/>
          <w:lang w:val="en-ID"/>
        </w:rPr>
      </w:pPr>
    </w:p>
    <w:p w:rsidR="00456F7B" w:rsidRPr="0098391A" w:rsidRDefault="00456F7B" w:rsidP="006058E5">
      <w:pPr>
        <w:spacing w:after="0" w:line="240" w:lineRule="auto"/>
        <w:ind w:firstLine="720"/>
        <w:jc w:val="both"/>
        <w:rPr>
          <w:rFonts w:ascii="Times New Roman" w:eastAsia="Times New Roman" w:hAnsi="Times New Roman" w:cs="Times New Roman"/>
          <w:noProof/>
          <w:sz w:val="24"/>
          <w:szCs w:val="24"/>
          <w:lang w:val="en-ID"/>
        </w:rPr>
      </w:pPr>
      <w:r w:rsidRPr="0098391A">
        <w:rPr>
          <w:rFonts w:ascii="Times New Roman" w:eastAsia="Times New Roman" w:hAnsi="Times New Roman" w:cs="Times New Roman"/>
          <w:noProof/>
          <w:sz w:val="24"/>
          <w:szCs w:val="24"/>
          <w:lang w:val="en-ID"/>
        </w:rPr>
        <w:t xml:space="preserve">The chart demonstrated that students' scores improved following treatment with the reading challenge strategy.The score was then tabulated and analyzed into a percentage by the researcher. </w:t>
      </w:r>
    </w:p>
    <w:p w:rsidR="00456F7B" w:rsidRPr="0098391A" w:rsidRDefault="00456F7B" w:rsidP="006058E5">
      <w:pPr>
        <w:spacing w:after="0" w:line="240" w:lineRule="auto"/>
        <w:ind w:firstLine="720"/>
        <w:jc w:val="both"/>
        <w:rPr>
          <w:rFonts w:ascii="Times New Roman" w:eastAsia="Times New Roman" w:hAnsi="Times New Roman" w:cs="Times New Roman"/>
          <w:noProof/>
          <w:sz w:val="24"/>
          <w:szCs w:val="24"/>
          <w:lang w:val="en-ID"/>
        </w:rPr>
      </w:pPr>
      <w:r w:rsidRPr="0098391A">
        <w:rPr>
          <w:rFonts w:ascii="Times New Roman" w:eastAsia="Times New Roman" w:hAnsi="Times New Roman" w:cs="Times New Roman"/>
          <w:noProof/>
          <w:sz w:val="24"/>
          <w:szCs w:val="24"/>
          <w:lang w:val="en-ID"/>
        </w:rPr>
        <w:t>The score was divided into the following five categories:</w:t>
      </w:r>
    </w:p>
    <w:p w:rsidR="00456F7B" w:rsidRPr="0098391A" w:rsidRDefault="00456F7B" w:rsidP="006058E5">
      <w:pPr>
        <w:spacing w:after="0" w:line="240" w:lineRule="auto"/>
        <w:ind w:firstLine="720"/>
        <w:jc w:val="both"/>
        <w:rPr>
          <w:rFonts w:ascii="Times New Roman" w:eastAsiaTheme="minorEastAsia" w:hAnsi="Times New Roman" w:cs="Times New Roman"/>
          <w:b/>
          <w:bCs/>
          <w:noProof/>
          <w:sz w:val="24"/>
          <w:szCs w:val="24"/>
          <w:lang w:val="en-ID"/>
        </w:rPr>
      </w:pPr>
      <w:r w:rsidRPr="0098391A">
        <w:rPr>
          <w:rFonts w:ascii="Times New Roman" w:eastAsiaTheme="minorEastAsia" w:hAnsi="Times New Roman" w:cs="Times New Roman"/>
          <w:b/>
          <w:bCs/>
          <w:iCs/>
          <w:noProof/>
          <w:sz w:val="24"/>
          <w:szCs w:val="24"/>
          <w:lang w:val="en-ID"/>
        </w:rPr>
        <w:t xml:space="preserve">Table 2.7 Clasification of the frequency and rate percentage of post-test </w:t>
      </w:r>
    </w:p>
    <w:tbl>
      <w:tblPr>
        <w:tblStyle w:val="TableGrid"/>
        <w:tblW w:w="0" w:type="auto"/>
        <w:tblInd w:w="108" w:type="dxa"/>
        <w:tblLook w:val="04A0" w:firstRow="1" w:lastRow="0" w:firstColumn="1" w:lastColumn="0" w:noHBand="0" w:noVBand="1"/>
      </w:tblPr>
      <w:tblGrid>
        <w:gridCol w:w="1930"/>
        <w:gridCol w:w="2038"/>
        <w:gridCol w:w="2038"/>
        <w:gridCol w:w="3350"/>
      </w:tblGrid>
      <w:tr w:rsidR="00456F7B" w:rsidRPr="0098391A" w:rsidTr="00126E34">
        <w:tc>
          <w:tcPr>
            <w:tcW w:w="193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Score</w:t>
            </w:r>
          </w:p>
        </w:tc>
        <w:tc>
          <w:tcPr>
            <w:tcW w:w="2038"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Classification</w:t>
            </w:r>
          </w:p>
        </w:tc>
        <w:tc>
          <w:tcPr>
            <w:tcW w:w="2038"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Frequency</w:t>
            </w:r>
          </w:p>
        </w:tc>
        <w:tc>
          <w:tcPr>
            <w:tcW w:w="335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Percentage</w:t>
            </w:r>
          </w:p>
        </w:tc>
      </w:tr>
      <w:tr w:rsidR="00456F7B" w:rsidRPr="0098391A" w:rsidTr="00126E34">
        <w:tc>
          <w:tcPr>
            <w:tcW w:w="193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91-100</w:t>
            </w:r>
          </w:p>
        </w:tc>
        <w:tc>
          <w:tcPr>
            <w:tcW w:w="2038"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Very good</w:t>
            </w:r>
          </w:p>
        </w:tc>
        <w:tc>
          <w:tcPr>
            <w:tcW w:w="2038"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2</w:t>
            </w:r>
          </w:p>
        </w:tc>
        <w:tc>
          <w:tcPr>
            <w:tcW w:w="335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13.3%</w:t>
            </w:r>
          </w:p>
        </w:tc>
      </w:tr>
      <w:tr w:rsidR="00456F7B" w:rsidRPr="0098391A" w:rsidTr="00126E34">
        <w:tc>
          <w:tcPr>
            <w:tcW w:w="193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76-90</w:t>
            </w:r>
          </w:p>
        </w:tc>
        <w:tc>
          <w:tcPr>
            <w:tcW w:w="2038"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Good</w:t>
            </w:r>
          </w:p>
        </w:tc>
        <w:tc>
          <w:tcPr>
            <w:tcW w:w="2038"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8</w:t>
            </w:r>
          </w:p>
        </w:tc>
        <w:tc>
          <w:tcPr>
            <w:tcW w:w="335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53.3%</w:t>
            </w:r>
          </w:p>
        </w:tc>
      </w:tr>
      <w:tr w:rsidR="00456F7B" w:rsidRPr="0098391A" w:rsidTr="00126E34">
        <w:tc>
          <w:tcPr>
            <w:tcW w:w="193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61-75</w:t>
            </w:r>
          </w:p>
        </w:tc>
        <w:tc>
          <w:tcPr>
            <w:tcW w:w="2038"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Fairly</w:t>
            </w:r>
          </w:p>
        </w:tc>
        <w:tc>
          <w:tcPr>
            <w:tcW w:w="2038"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5</w:t>
            </w:r>
          </w:p>
        </w:tc>
        <w:tc>
          <w:tcPr>
            <w:tcW w:w="335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33.3%</w:t>
            </w:r>
          </w:p>
        </w:tc>
      </w:tr>
      <w:tr w:rsidR="00456F7B" w:rsidRPr="0098391A" w:rsidTr="00126E34">
        <w:tc>
          <w:tcPr>
            <w:tcW w:w="193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51-60</w:t>
            </w:r>
          </w:p>
        </w:tc>
        <w:tc>
          <w:tcPr>
            <w:tcW w:w="2038"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Poor</w:t>
            </w:r>
          </w:p>
        </w:tc>
        <w:tc>
          <w:tcPr>
            <w:tcW w:w="2038"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0</w:t>
            </w:r>
          </w:p>
        </w:tc>
        <w:tc>
          <w:tcPr>
            <w:tcW w:w="335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0%</w:t>
            </w:r>
          </w:p>
        </w:tc>
      </w:tr>
      <w:tr w:rsidR="00456F7B" w:rsidRPr="0098391A" w:rsidTr="00126E34">
        <w:tc>
          <w:tcPr>
            <w:tcW w:w="193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&lt;50</w:t>
            </w:r>
          </w:p>
        </w:tc>
        <w:tc>
          <w:tcPr>
            <w:tcW w:w="2038"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Very poor</w:t>
            </w:r>
          </w:p>
        </w:tc>
        <w:tc>
          <w:tcPr>
            <w:tcW w:w="2038"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0</w:t>
            </w:r>
          </w:p>
        </w:tc>
        <w:tc>
          <w:tcPr>
            <w:tcW w:w="335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0%</w:t>
            </w:r>
          </w:p>
        </w:tc>
      </w:tr>
      <w:tr w:rsidR="00456F7B" w:rsidRPr="0098391A" w:rsidTr="00126E34">
        <w:tc>
          <w:tcPr>
            <w:tcW w:w="193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Total</w:t>
            </w:r>
          </w:p>
        </w:tc>
        <w:tc>
          <w:tcPr>
            <w:tcW w:w="2038" w:type="dxa"/>
            <w:tcBorders>
              <w:top w:val="single" w:sz="4" w:space="0" w:color="auto"/>
              <w:left w:val="single" w:sz="4" w:space="0" w:color="auto"/>
              <w:bottom w:val="single" w:sz="4" w:space="0" w:color="auto"/>
              <w:right w:val="single" w:sz="4" w:space="0" w:color="auto"/>
            </w:tcBorders>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p>
        </w:tc>
        <w:tc>
          <w:tcPr>
            <w:tcW w:w="2038"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15</w:t>
            </w:r>
          </w:p>
        </w:tc>
        <w:tc>
          <w:tcPr>
            <w:tcW w:w="3350" w:type="dxa"/>
            <w:tcBorders>
              <w:top w:val="single" w:sz="4" w:space="0" w:color="auto"/>
              <w:left w:val="single" w:sz="4" w:space="0" w:color="auto"/>
              <w:bottom w:val="single" w:sz="4" w:space="0" w:color="auto"/>
              <w:right w:val="single" w:sz="4" w:space="0" w:color="auto"/>
            </w:tcBorders>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100%</w:t>
            </w:r>
          </w:p>
        </w:tc>
      </w:tr>
    </w:tbl>
    <w:p w:rsidR="00456F7B" w:rsidRPr="0098391A" w:rsidRDefault="00456F7B" w:rsidP="006058E5">
      <w:pPr>
        <w:spacing w:after="0" w:line="240" w:lineRule="auto"/>
        <w:jc w:val="both"/>
        <w:rPr>
          <w:rFonts w:ascii="Times New Roman" w:hAnsi="Times New Roman" w:cs="Times New Roman"/>
          <w:b/>
          <w:bCs/>
          <w:noProof/>
          <w:sz w:val="24"/>
          <w:szCs w:val="24"/>
          <w:lang w:val="en-ID" w:eastAsia="zh-CN"/>
        </w:rPr>
      </w:pPr>
    </w:p>
    <w:p w:rsidR="00456F7B" w:rsidRPr="0098391A" w:rsidRDefault="00456F7B" w:rsidP="006058E5">
      <w:pPr>
        <w:pStyle w:val="ListParagraph"/>
        <w:numPr>
          <w:ilvl w:val="0"/>
          <w:numId w:val="2"/>
        </w:numPr>
        <w:spacing w:after="0" w:line="240" w:lineRule="auto"/>
        <w:jc w:val="both"/>
        <w:rPr>
          <w:rFonts w:ascii="Times New Roman" w:hAnsi="Times New Roman" w:cs="Times New Roman"/>
          <w:b/>
          <w:bCs/>
          <w:noProof/>
          <w:sz w:val="24"/>
          <w:szCs w:val="24"/>
          <w:lang w:val="en-ID" w:eastAsia="zh-CN"/>
        </w:rPr>
      </w:pPr>
      <w:r w:rsidRPr="0098391A">
        <w:rPr>
          <w:rFonts w:ascii="Times New Roman" w:hAnsi="Times New Roman" w:cs="Times New Roman"/>
          <w:b/>
          <w:bCs/>
          <w:noProof/>
          <w:sz w:val="24"/>
          <w:szCs w:val="24"/>
          <w:lang w:val="en-ID" w:eastAsia="zh-CN"/>
        </w:rPr>
        <w:t>The mean score of the students Pre-test and Post-test</w:t>
      </w:r>
    </w:p>
    <w:p w:rsidR="00456F7B" w:rsidRPr="0098391A" w:rsidRDefault="00456F7B" w:rsidP="006058E5">
      <w:pPr>
        <w:spacing w:after="0" w:line="240" w:lineRule="auto"/>
        <w:ind w:firstLine="720"/>
        <w:jc w:val="both"/>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Table 2.8 The mean score of the students’ Pre-test and Post-test</w:t>
      </w:r>
    </w:p>
    <w:tbl>
      <w:tblPr>
        <w:tblStyle w:val="TableGrid"/>
        <w:tblW w:w="9276" w:type="dxa"/>
        <w:jc w:val="center"/>
        <w:tblInd w:w="-368" w:type="dxa"/>
        <w:tblLayout w:type="fixed"/>
        <w:tblLook w:val="04A0" w:firstRow="1" w:lastRow="0" w:firstColumn="1" w:lastColumn="0" w:noHBand="0" w:noVBand="1"/>
      </w:tblPr>
      <w:tblGrid>
        <w:gridCol w:w="3314"/>
        <w:gridCol w:w="2412"/>
        <w:gridCol w:w="3550"/>
      </w:tblGrid>
      <w:tr w:rsidR="00456F7B" w:rsidRPr="0098391A" w:rsidTr="00126E34">
        <w:trPr>
          <w:trHeight w:val="490"/>
          <w:jc w:val="center"/>
        </w:trPr>
        <w:tc>
          <w:tcPr>
            <w:tcW w:w="3314" w:type="dxa"/>
            <w:vMerge w:val="restart"/>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605A4">
            <w:pPr>
              <w:pStyle w:val="ListParagraph"/>
              <w:ind w:left="0"/>
              <w:jc w:val="both"/>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Indicators</w:t>
            </w:r>
          </w:p>
        </w:tc>
        <w:tc>
          <w:tcPr>
            <w:tcW w:w="2412"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605A4">
            <w:pPr>
              <w:pStyle w:val="ListParagraph"/>
              <w:ind w:left="0"/>
              <w:jc w:val="both"/>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Pre-test</w:t>
            </w:r>
          </w:p>
        </w:tc>
        <w:tc>
          <w:tcPr>
            <w:tcW w:w="3550"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605A4">
            <w:pPr>
              <w:pStyle w:val="ListParagraph"/>
              <w:ind w:left="0"/>
              <w:jc w:val="both"/>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Post-test</w:t>
            </w:r>
          </w:p>
        </w:tc>
      </w:tr>
      <w:tr w:rsidR="00456F7B" w:rsidRPr="0098391A" w:rsidTr="00126E34">
        <w:trPr>
          <w:trHeight w:val="486"/>
          <w:jc w:val="center"/>
        </w:trPr>
        <w:tc>
          <w:tcPr>
            <w:tcW w:w="3314" w:type="dxa"/>
            <w:vMerge/>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605A4">
            <w:pPr>
              <w:jc w:val="both"/>
              <w:rPr>
                <w:rFonts w:ascii="Times New Roman" w:eastAsiaTheme="minorHAnsi" w:hAnsi="Times New Roman" w:cs="Times New Roman"/>
                <w:b/>
                <w:noProof/>
                <w:sz w:val="24"/>
                <w:szCs w:val="24"/>
                <w:lang w:val="en-ID" w:eastAsia="zh-CN"/>
              </w:rPr>
            </w:pPr>
          </w:p>
        </w:tc>
        <w:tc>
          <w:tcPr>
            <w:tcW w:w="2412"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605A4">
            <w:pPr>
              <w:pStyle w:val="ListParagraph"/>
              <w:ind w:left="0"/>
              <w:jc w:val="both"/>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Mean Score</w:t>
            </w:r>
          </w:p>
        </w:tc>
        <w:tc>
          <w:tcPr>
            <w:tcW w:w="3550"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605A4">
            <w:pPr>
              <w:pStyle w:val="ListParagraph"/>
              <w:ind w:left="0"/>
              <w:jc w:val="both"/>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Mean Score</w:t>
            </w:r>
          </w:p>
        </w:tc>
      </w:tr>
      <w:tr w:rsidR="00456F7B" w:rsidRPr="0098391A" w:rsidTr="00126E34">
        <w:trPr>
          <w:jc w:val="center"/>
        </w:trPr>
        <w:tc>
          <w:tcPr>
            <w:tcW w:w="3314"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605A4">
            <w:pPr>
              <w:pStyle w:val="ListParagraph"/>
              <w:ind w:left="0"/>
              <w:jc w:val="both"/>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Reading</w:t>
            </w:r>
          </w:p>
        </w:tc>
        <w:tc>
          <w:tcPr>
            <w:tcW w:w="2412"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605A4">
            <w:pPr>
              <w:pStyle w:val="ListParagraph"/>
              <w:ind w:left="0"/>
              <w:jc w:val="both"/>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50</w:t>
            </w:r>
          </w:p>
        </w:tc>
        <w:tc>
          <w:tcPr>
            <w:tcW w:w="3550"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605A4">
            <w:pPr>
              <w:pStyle w:val="ListParagraph"/>
              <w:ind w:left="0"/>
              <w:jc w:val="both"/>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81.3</w:t>
            </w:r>
          </w:p>
        </w:tc>
      </w:tr>
    </w:tbl>
    <w:p w:rsidR="00456F7B" w:rsidRPr="0098391A" w:rsidRDefault="00456F7B" w:rsidP="006058E5">
      <w:pPr>
        <w:spacing w:after="0" w:line="240" w:lineRule="auto"/>
        <w:rPr>
          <w:rFonts w:ascii="Times New Roman" w:eastAsiaTheme="minorHAnsi" w:hAnsi="Times New Roman" w:cs="Times New Roman"/>
          <w:noProof/>
          <w:sz w:val="24"/>
          <w:szCs w:val="24"/>
          <w:lang w:val="en-ID" w:eastAsia="zh-CN"/>
        </w:rPr>
      </w:pPr>
    </w:p>
    <w:p w:rsidR="00456F7B" w:rsidRPr="0098391A" w:rsidRDefault="00456F7B" w:rsidP="006058E5">
      <w:pPr>
        <w:spacing w:after="0" w:line="240" w:lineRule="auto"/>
        <w:ind w:firstLine="567"/>
        <w:jc w:val="both"/>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In this table showed the students’ mean score in Pre-test was 50  and the mean score of Post-test was 81.3.It means that, the score of Post-test was higher than Pre-test.</w:t>
      </w:r>
    </w:p>
    <w:p w:rsidR="00456F7B" w:rsidRPr="0098391A" w:rsidRDefault="00456F7B" w:rsidP="006058E5">
      <w:pPr>
        <w:pStyle w:val="ListParagraph"/>
        <w:numPr>
          <w:ilvl w:val="0"/>
          <w:numId w:val="1"/>
        </w:numPr>
        <w:spacing w:after="0" w:line="240" w:lineRule="auto"/>
        <w:rPr>
          <w:rFonts w:ascii="Times New Roman" w:hAnsi="Times New Roman" w:cs="Times New Roman"/>
          <w:b/>
          <w:bCs/>
          <w:noProof/>
          <w:sz w:val="24"/>
          <w:szCs w:val="24"/>
          <w:lang w:val="en-ID" w:eastAsia="zh-CN"/>
        </w:rPr>
      </w:pPr>
      <w:r w:rsidRPr="0098391A">
        <w:rPr>
          <w:rFonts w:ascii="Times New Roman" w:hAnsi="Times New Roman" w:cs="Times New Roman"/>
          <w:b/>
          <w:bCs/>
          <w:noProof/>
          <w:sz w:val="24"/>
          <w:szCs w:val="24"/>
          <w:lang w:val="en-ID" w:eastAsia="zh-CN"/>
        </w:rPr>
        <w:t>The Students’ Obstacles After we Using Reading Challenge Strategy to Improve English Reading Skill</w:t>
      </w:r>
    </w:p>
    <w:p w:rsidR="00456F7B" w:rsidRPr="0098391A" w:rsidRDefault="00456F7B" w:rsidP="006058E5">
      <w:pPr>
        <w:spacing w:after="0" w:line="240" w:lineRule="auto"/>
        <w:ind w:firstLine="567"/>
        <w:jc w:val="both"/>
        <w:rPr>
          <w:rFonts w:ascii="Times New Roman" w:eastAsiaTheme="minorEastAsia" w:hAnsi="Times New Roman" w:cs="Times New Roman"/>
          <w:noProof/>
          <w:sz w:val="24"/>
          <w:szCs w:val="24"/>
          <w:lang w:val="en-ID"/>
        </w:rPr>
      </w:pPr>
      <w:r w:rsidRPr="0098391A">
        <w:rPr>
          <w:rFonts w:ascii="Times New Roman" w:eastAsiaTheme="minorEastAsia" w:hAnsi="Times New Roman" w:cs="Times New Roman"/>
          <w:noProof/>
          <w:sz w:val="24"/>
          <w:szCs w:val="24"/>
          <w:lang w:val="en-ID"/>
        </w:rPr>
        <w:t xml:space="preserve">The students’ </w:t>
      </w:r>
      <w:r w:rsidR="0001474A" w:rsidRPr="0098391A">
        <w:rPr>
          <w:rFonts w:ascii="Times New Roman" w:eastAsiaTheme="minorEastAsia" w:hAnsi="Times New Roman" w:cs="Times New Roman"/>
          <w:noProof/>
          <w:sz w:val="24"/>
          <w:szCs w:val="24"/>
          <w:lang w:val="en-ID"/>
        </w:rPr>
        <w:t xml:space="preserve">obstacles </w:t>
      </w:r>
      <w:r w:rsidRPr="0098391A">
        <w:rPr>
          <w:rFonts w:ascii="Times New Roman" w:eastAsiaTheme="minorEastAsia" w:hAnsi="Times New Roman" w:cs="Times New Roman"/>
          <w:noProof/>
          <w:sz w:val="24"/>
          <w:szCs w:val="24"/>
          <w:lang w:val="en-ID"/>
        </w:rPr>
        <w:t>in the form of answering a questionnaire after being given treatment reading challenge. This result of percentage as follows:</w:t>
      </w:r>
    </w:p>
    <w:p w:rsidR="00456F7B" w:rsidRPr="0098391A" w:rsidRDefault="00456F7B" w:rsidP="006058E5">
      <w:pPr>
        <w:spacing w:after="0" w:line="240" w:lineRule="auto"/>
        <w:ind w:firstLine="720"/>
        <w:jc w:val="both"/>
        <w:rPr>
          <w:rFonts w:ascii="Times New Roman" w:eastAsia="Times New Roman" w:hAnsi="Times New Roman" w:cs="Times New Roman"/>
          <w:b/>
          <w:noProof/>
          <w:sz w:val="24"/>
          <w:szCs w:val="24"/>
          <w:lang w:val="en-ID"/>
        </w:rPr>
      </w:pPr>
    </w:p>
    <w:tbl>
      <w:tblPr>
        <w:tblStyle w:val="TableGrid"/>
        <w:tblW w:w="9180" w:type="dxa"/>
        <w:tblLayout w:type="fixed"/>
        <w:tblLook w:val="04A0" w:firstRow="1" w:lastRow="0" w:firstColumn="1" w:lastColumn="0" w:noHBand="0" w:noVBand="1"/>
      </w:tblPr>
      <w:tblGrid>
        <w:gridCol w:w="675"/>
        <w:gridCol w:w="1134"/>
        <w:gridCol w:w="567"/>
        <w:gridCol w:w="567"/>
        <w:gridCol w:w="567"/>
        <w:gridCol w:w="567"/>
        <w:gridCol w:w="567"/>
        <w:gridCol w:w="567"/>
        <w:gridCol w:w="567"/>
        <w:gridCol w:w="567"/>
        <w:gridCol w:w="567"/>
        <w:gridCol w:w="709"/>
        <w:gridCol w:w="851"/>
        <w:gridCol w:w="708"/>
      </w:tblGrid>
      <w:tr w:rsidR="00456F7B" w:rsidRPr="0098391A" w:rsidTr="0001474A">
        <w:tc>
          <w:tcPr>
            <w:tcW w:w="675" w:type="dxa"/>
            <w:vMerge w:val="restart"/>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NO</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Name of students</w:t>
            </w:r>
          </w:p>
        </w:tc>
        <w:tc>
          <w:tcPr>
            <w:tcW w:w="5812" w:type="dxa"/>
            <w:gridSpan w:val="10"/>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Question</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Total</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b/>
                <w:noProof/>
                <w:sz w:val="24"/>
                <w:szCs w:val="24"/>
                <w:lang w:val="en-ID" w:eastAsia="zh-CN"/>
              </w:rPr>
            </w:pPr>
            <w:r w:rsidRPr="0098391A">
              <w:rPr>
                <w:rFonts w:ascii="Times New Roman" w:hAnsi="Times New Roman" w:cs="Times New Roman"/>
                <w:b/>
                <w:noProof/>
                <w:sz w:val="24"/>
                <w:szCs w:val="24"/>
                <w:lang w:val="en-ID" w:eastAsia="zh-CN"/>
              </w:rPr>
              <w:t>%</w:t>
            </w:r>
          </w:p>
        </w:tc>
      </w:tr>
      <w:tr w:rsidR="00456F7B" w:rsidRPr="0098391A" w:rsidTr="0001474A">
        <w:tc>
          <w:tcPr>
            <w:tcW w:w="675" w:type="dxa"/>
            <w:vMerge/>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jc w:val="center"/>
              <w:rPr>
                <w:rFonts w:ascii="Times New Roman" w:eastAsiaTheme="minorHAnsi" w:hAnsi="Times New Roman" w:cs="Times New Roman"/>
                <w:noProof/>
                <w:sz w:val="24"/>
                <w:szCs w:val="24"/>
                <w:lang w:val="en-ID" w:eastAsia="zh-C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jc w:val="center"/>
              <w:rPr>
                <w:rFonts w:ascii="Times New Roman" w:eastAsiaTheme="minorHAnsi" w:hAnsi="Times New Roman" w:cs="Times New Roman"/>
                <w:noProof/>
                <w:sz w:val="24"/>
                <w:szCs w:val="24"/>
                <w:lang w:val="en-ID" w:eastAsia="zh-C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Q1</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Q2</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Q3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Q4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Q5</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Q6</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Q7</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Q8</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Q9</w:t>
            </w:r>
          </w:p>
        </w:tc>
        <w:tc>
          <w:tcPr>
            <w:tcW w:w="709"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Q10</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rPr>
                <w:rFonts w:ascii="Times New Roman" w:eastAsiaTheme="minorHAnsi" w:hAnsi="Times New Roman" w:cs="Times New Roman"/>
                <w:noProof/>
                <w:sz w:val="24"/>
                <w:szCs w:val="24"/>
                <w:lang w:val="en-ID" w:eastAsia="zh-CN"/>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rPr>
                <w:rFonts w:ascii="Times New Roman" w:eastAsiaTheme="minorHAnsi" w:hAnsi="Times New Roman" w:cs="Times New Roman"/>
                <w:noProof/>
                <w:sz w:val="24"/>
                <w:szCs w:val="24"/>
                <w:lang w:val="en-ID" w:eastAsia="zh-CN"/>
              </w:rPr>
            </w:pPr>
          </w:p>
        </w:tc>
      </w:tr>
      <w:tr w:rsidR="00456F7B" w:rsidRPr="0098391A" w:rsidTr="0001474A">
        <w:trPr>
          <w:trHeight w:val="490"/>
        </w:trPr>
        <w:tc>
          <w:tcPr>
            <w:tcW w:w="675"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DL</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 xml:space="preserve">   37</w:t>
            </w:r>
          </w:p>
        </w:tc>
        <w:tc>
          <w:tcPr>
            <w:tcW w:w="708"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67%</w:t>
            </w:r>
          </w:p>
        </w:tc>
      </w:tr>
      <w:tr w:rsidR="00456F7B" w:rsidRPr="0098391A" w:rsidTr="0001474A">
        <w:trPr>
          <w:trHeight w:val="486"/>
        </w:trPr>
        <w:tc>
          <w:tcPr>
            <w:tcW w:w="675"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AR</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67%</w:t>
            </w:r>
          </w:p>
        </w:tc>
      </w:tr>
      <w:tr w:rsidR="00456F7B" w:rsidRPr="0098391A" w:rsidTr="0001474A">
        <w:tc>
          <w:tcPr>
            <w:tcW w:w="675"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IN</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 xml:space="preserve">  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67%</w:t>
            </w:r>
          </w:p>
        </w:tc>
      </w:tr>
      <w:tr w:rsidR="00456F7B" w:rsidRPr="0098391A" w:rsidTr="0001474A">
        <w:tc>
          <w:tcPr>
            <w:tcW w:w="675"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AU</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67%</w:t>
            </w:r>
          </w:p>
        </w:tc>
      </w:tr>
      <w:tr w:rsidR="00456F7B" w:rsidRPr="0098391A" w:rsidTr="0001474A">
        <w:tc>
          <w:tcPr>
            <w:tcW w:w="675"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FA</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67%</w:t>
            </w:r>
          </w:p>
        </w:tc>
      </w:tr>
      <w:tr w:rsidR="00456F7B" w:rsidRPr="0098391A" w:rsidTr="0001474A">
        <w:tc>
          <w:tcPr>
            <w:tcW w:w="675"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HI</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67%</w:t>
            </w:r>
          </w:p>
        </w:tc>
      </w:tr>
      <w:tr w:rsidR="00456F7B" w:rsidRPr="0098391A" w:rsidTr="0001474A">
        <w:tc>
          <w:tcPr>
            <w:tcW w:w="675"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SY</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36</w:t>
            </w:r>
          </w:p>
        </w:tc>
        <w:tc>
          <w:tcPr>
            <w:tcW w:w="708"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72%</w:t>
            </w:r>
          </w:p>
        </w:tc>
      </w:tr>
      <w:tr w:rsidR="00456F7B" w:rsidRPr="0098391A" w:rsidTr="0001474A">
        <w:tc>
          <w:tcPr>
            <w:tcW w:w="675"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IV</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67%</w:t>
            </w:r>
          </w:p>
        </w:tc>
      </w:tr>
      <w:tr w:rsidR="00456F7B" w:rsidRPr="0098391A" w:rsidTr="0001474A">
        <w:tc>
          <w:tcPr>
            <w:tcW w:w="675"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9.</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ZU</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67%</w:t>
            </w:r>
          </w:p>
        </w:tc>
      </w:tr>
      <w:tr w:rsidR="00456F7B" w:rsidRPr="0098391A" w:rsidTr="0001474A">
        <w:tc>
          <w:tcPr>
            <w:tcW w:w="675"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WA</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38</w:t>
            </w:r>
          </w:p>
        </w:tc>
        <w:tc>
          <w:tcPr>
            <w:tcW w:w="708"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76%</w:t>
            </w:r>
          </w:p>
        </w:tc>
      </w:tr>
      <w:tr w:rsidR="00456F7B" w:rsidRPr="0098391A" w:rsidTr="0001474A">
        <w:tc>
          <w:tcPr>
            <w:tcW w:w="675"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11.</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SR</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67%</w:t>
            </w:r>
          </w:p>
        </w:tc>
      </w:tr>
      <w:tr w:rsidR="00456F7B" w:rsidRPr="0098391A" w:rsidTr="0001474A">
        <w:tc>
          <w:tcPr>
            <w:tcW w:w="675"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NS</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 xml:space="preserve">   37</w:t>
            </w:r>
          </w:p>
        </w:tc>
        <w:tc>
          <w:tcPr>
            <w:tcW w:w="708"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67%</w:t>
            </w:r>
          </w:p>
        </w:tc>
      </w:tr>
      <w:tr w:rsidR="00456F7B" w:rsidRPr="0098391A" w:rsidTr="0001474A">
        <w:tc>
          <w:tcPr>
            <w:tcW w:w="675"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AN</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67%</w:t>
            </w:r>
          </w:p>
        </w:tc>
      </w:tr>
      <w:tr w:rsidR="00456F7B" w:rsidRPr="0098391A" w:rsidTr="0001474A">
        <w:tc>
          <w:tcPr>
            <w:tcW w:w="675"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14.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AM</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67%</w:t>
            </w:r>
          </w:p>
        </w:tc>
      </w:tr>
      <w:tr w:rsidR="00456F7B" w:rsidRPr="0098391A" w:rsidTr="0001474A">
        <w:tc>
          <w:tcPr>
            <w:tcW w:w="675"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15.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C62D3F">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AF</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38</w:t>
            </w:r>
          </w:p>
        </w:tc>
        <w:tc>
          <w:tcPr>
            <w:tcW w:w="708" w:type="dxa"/>
            <w:tcBorders>
              <w:top w:val="single" w:sz="4" w:space="0" w:color="auto"/>
              <w:left w:val="single" w:sz="4" w:space="0" w:color="auto"/>
              <w:bottom w:val="single" w:sz="4" w:space="0" w:color="auto"/>
              <w:right w:val="single" w:sz="4" w:space="0" w:color="auto"/>
            </w:tcBorders>
            <w:vAlign w:val="center"/>
            <w:hideMark/>
          </w:tcPr>
          <w:p w:rsidR="00456F7B" w:rsidRPr="0098391A" w:rsidRDefault="00456F7B" w:rsidP="006058E5">
            <w:pPr>
              <w:pStyle w:val="ListParagraph"/>
              <w:ind w:left="0"/>
              <w:jc w:val="center"/>
              <w:rPr>
                <w:rFonts w:ascii="Times New Roman" w:hAnsi="Times New Roman" w:cs="Times New Roman"/>
                <w:noProof/>
                <w:sz w:val="24"/>
                <w:szCs w:val="24"/>
                <w:lang w:val="en-ID" w:eastAsia="zh-CN"/>
              </w:rPr>
            </w:pPr>
            <w:r w:rsidRPr="0098391A">
              <w:rPr>
                <w:rFonts w:ascii="Times New Roman" w:hAnsi="Times New Roman" w:cs="Times New Roman"/>
                <w:noProof/>
                <w:sz w:val="24"/>
                <w:szCs w:val="24"/>
                <w:lang w:val="en-ID" w:eastAsia="zh-CN"/>
              </w:rPr>
              <w:t>76%</w:t>
            </w:r>
          </w:p>
        </w:tc>
      </w:tr>
    </w:tbl>
    <w:p w:rsidR="00456F7B" w:rsidRPr="0098391A" w:rsidRDefault="00456F7B" w:rsidP="006058E5">
      <w:pPr>
        <w:spacing w:line="240" w:lineRule="auto"/>
        <w:jc w:val="both"/>
        <w:rPr>
          <w:rFonts w:ascii="Times New Roman" w:eastAsia="Times New Roman" w:hAnsi="Times New Roman" w:cs="Times New Roman"/>
          <w:noProof/>
          <w:sz w:val="24"/>
          <w:szCs w:val="24"/>
          <w:lang w:val="en-ID"/>
        </w:rPr>
      </w:pPr>
      <w:r w:rsidRPr="0098391A">
        <w:rPr>
          <w:rFonts w:ascii="Times New Roman" w:eastAsia="Times New Roman" w:hAnsi="Times New Roman" w:cs="Times New Roman"/>
          <w:b/>
          <w:noProof/>
          <w:sz w:val="24"/>
          <w:szCs w:val="24"/>
          <w:lang w:val="en-ID"/>
        </w:rPr>
        <w:tab/>
      </w:r>
      <w:r w:rsidRPr="0098391A">
        <w:rPr>
          <w:rFonts w:ascii="Times New Roman" w:eastAsia="Times New Roman" w:hAnsi="Times New Roman" w:cs="Times New Roman"/>
          <w:noProof/>
          <w:sz w:val="24"/>
          <w:szCs w:val="24"/>
          <w:lang w:val="en-ID"/>
        </w:rPr>
        <w:tab/>
      </w:r>
      <w:r w:rsidRPr="0098391A">
        <w:rPr>
          <w:rFonts w:ascii="Times New Roman" w:eastAsia="Times New Roman" w:hAnsi="Times New Roman" w:cs="Times New Roman"/>
          <w:noProof/>
          <w:sz w:val="24"/>
          <w:szCs w:val="24"/>
          <w:lang w:val="en-ID"/>
        </w:rPr>
        <w:tab/>
      </w:r>
      <w:r w:rsidRPr="0098391A">
        <w:rPr>
          <w:rFonts w:ascii="Times New Roman" w:eastAsia="Times New Roman" w:hAnsi="Times New Roman" w:cs="Times New Roman"/>
          <w:noProof/>
          <w:sz w:val="24"/>
          <w:szCs w:val="24"/>
          <w:lang w:val="en-ID"/>
        </w:rPr>
        <w:tab/>
      </w:r>
      <w:r w:rsidRPr="0098391A">
        <w:rPr>
          <w:rFonts w:ascii="Times New Roman" w:eastAsia="Times New Roman" w:hAnsi="Times New Roman" w:cs="Times New Roman"/>
          <w:noProof/>
          <w:sz w:val="24"/>
          <w:szCs w:val="24"/>
          <w:lang w:val="en-ID"/>
        </w:rPr>
        <w:tab/>
      </w:r>
      <w:r w:rsidRPr="0098391A">
        <w:rPr>
          <w:rFonts w:ascii="Times New Roman" w:eastAsia="Times New Roman" w:hAnsi="Times New Roman" w:cs="Times New Roman"/>
          <w:noProof/>
          <w:sz w:val="24"/>
          <w:szCs w:val="24"/>
          <w:lang w:val="en-ID"/>
        </w:rPr>
        <w:tab/>
      </w:r>
      <w:r w:rsidRPr="0098391A">
        <w:rPr>
          <w:rFonts w:ascii="Times New Roman" w:eastAsia="Times New Roman" w:hAnsi="Times New Roman" w:cs="Times New Roman"/>
          <w:noProof/>
          <w:sz w:val="24"/>
          <w:szCs w:val="24"/>
          <w:lang w:val="en-ID"/>
        </w:rPr>
        <w:tab/>
      </w:r>
      <w:r w:rsidRPr="0098391A">
        <w:rPr>
          <w:rFonts w:ascii="Times New Roman" w:eastAsia="Times New Roman" w:hAnsi="Times New Roman" w:cs="Times New Roman"/>
          <w:noProof/>
          <w:sz w:val="24"/>
          <w:szCs w:val="24"/>
          <w:lang w:val="en-ID"/>
        </w:rPr>
        <w:tab/>
      </w:r>
      <w:r w:rsidRPr="0098391A">
        <w:rPr>
          <w:rFonts w:ascii="Times New Roman" w:eastAsia="Times New Roman" w:hAnsi="Times New Roman" w:cs="Times New Roman"/>
          <w:noProof/>
          <w:sz w:val="24"/>
          <w:szCs w:val="24"/>
          <w:lang w:val="en-ID"/>
        </w:rPr>
        <w:tab/>
      </w:r>
      <w:r w:rsidRPr="0098391A">
        <w:rPr>
          <w:rFonts w:ascii="Times New Roman" w:eastAsia="Times New Roman" w:hAnsi="Times New Roman" w:cs="Times New Roman"/>
          <w:noProof/>
          <w:sz w:val="24"/>
          <w:szCs w:val="24"/>
          <w:lang w:val="en-ID"/>
        </w:rPr>
        <w:tab/>
      </w:r>
      <w:r w:rsidRPr="0098391A">
        <w:rPr>
          <w:rFonts w:ascii="Times New Roman" w:eastAsia="Times New Roman" w:hAnsi="Times New Roman" w:cs="Times New Roman"/>
          <w:noProof/>
          <w:sz w:val="24"/>
          <w:szCs w:val="24"/>
          <w:lang w:val="en-ID"/>
        </w:rPr>
        <w:tab/>
      </w:r>
      <w:r w:rsidRPr="0098391A">
        <w:rPr>
          <w:rFonts w:ascii="Times New Roman" w:eastAsia="Times New Roman" w:hAnsi="Times New Roman" w:cs="Times New Roman"/>
          <w:noProof/>
          <w:sz w:val="24"/>
          <w:szCs w:val="24"/>
          <w:lang w:val="en-ID"/>
        </w:rPr>
        <w:tab/>
      </w:r>
    </w:p>
    <w:p w:rsidR="00456F7B" w:rsidRPr="0098391A" w:rsidRDefault="00456F7B" w:rsidP="006058E5">
      <w:pPr>
        <w:spacing w:line="240" w:lineRule="auto"/>
        <w:ind w:firstLine="720"/>
        <w:jc w:val="both"/>
        <w:rPr>
          <w:rFonts w:ascii="Times New Roman" w:eastAsia="Times New Roman" w:hAnsi="Times New Roman" w:cs="Times New Roman"/>
          <w:noProof/>
          <w:sz w:val="24"/>
          <w:szCs w:val="24"/>
          <w:lang w:val="en-ID"/>
        </w:rPr>
      </w:pPr>
      <w:r w:rsidRPr="0098391A">
        <w:rPr>
          <w:rFonts w:ascii="Times New Roman" w:eastAsiaTheme="minorEastAsia" w:hAnsi="Times New Roman" w:cs="Times New Roman"/>
          <w:noProof/>
          <w:sz w:val="24"/>
          <w:szCs w:val="24"/>
          <w:lang w:val="en-ID"/>
        </w:rPr>
        <w:t>From the data , showed the students obstacles to the use reading challenge strategy.</w:t>
      </w:r>
      <w:r w:rsidRPr="0098391A">
        <w:rPr>
          <w:rFonts w:ascii="Times New Roman" w:eastAsia="Times New Roman" w:hAnsi="Times New Roman" w:cs="Times New Roman"/>
          <w:noProof/>
          <w:sz w:val="24"/>
          <w:szCs w:val="24"/>
          <w:lang w:val="en-ID"/>
        </w:rPr>
        <w:t xml:space="preserve"> This research itself had the challenge of students feeling less for improving their reading skills in English where most of them chose to agree (4), neutral (3), and no students chose to very much agree, disagree, very disagreed.</w:t>
      </w:r>
      <w:r w:rsidRPr="0098391A">
        <w:rPr>
          <w:noProof/>
          <w:lang w:val="en-ID"/>
        </w:rPr>
        <w:t xml:space="preserve"> </w:t>
      </w:r>
      <w:r w:rsidRPr="0098391A">
        <w:rPr>
          <w:rFonts w:ascii="Times New Roman" w:eastAsia="Times New Roman" w:hAnsi="Times New Roman" w:cs="Times New Roman"/>
          <w:noProof/>
          <w:sz w:val="24"/>
          <w:szCs w:val="24"/>
          <w:lang w:val="en-ID"/>
        </w:rPr>
        <w:t>From this data we can see that students are assisted with a reading challenge method where students don't choose to disagree and are very disagreed.</w:t>
      </w:r>
    </w:p>
    <w:p w:rsidR="007321BC" w:rsidRPr="0098391A" w:rsidRDefault="00456F7B" w:rsidP="006058E5">
      <w:pPr>
        <w:tabs>
          <w:tab w:val="left" w:pos="567"/>
        </w:tabs>
        <w:spacing w:after="0" w:line="240" w:lineRule="auto"/>
        <w:jc w:val="both"/>
        <w:rPr>
          <w:rStyle w:val="BookTitle"/>
          <w:rFonts w:ascii="Times New Roman" w:hAnsi="Times New Roman" w:cs="Times New Roman"/>
          <w:bCs w:val="0"/>
          <w:smallCaps w:val="0"/>
          <w:noProof/>
          <w:spacing w:val="0"/>
          <w:sz w:val="24"/>
          <w:szCs w:val="24"/>
          <w:lang w:val="en-ID"/>
        </w:rPr>
      </w:pPr>
      <w:r w:rsidRPr="0098391A">
        <w:rPr>
          <w:rFonts w:ascii="Times New Roman" w:hAnsi="Times New Roman" w:cs="Times New Roman"/>
          <w:b/>
          <w:noProof/>
          <w:sz w:val="24"/>
          <w:szCs w:val="24"/>
          <w:lang w:val="en-ID"/>
        </w:rPr>
        <w:t>DISCUSSION</w:t>
      </w:r>
    </w:p>
    <w:p w:rsidR="00936868" w:rsidRPr="0098391A" w:rsidRDefault="00936868" w:rsidP="006058E5">
      <w:pPr>
        <w:spacing w:after="0" w:line="240" w:lineRule="auto"/>
        <w:ind w:firstLine="567"/>
        <w:jc w:val="both"/>
        <w:rPr>
          <w:rFonts w:ascii="Times New Roman" w:eastAsia="Times New Roman" w:hAnsi="Times New Roman" w:cs="Times New Roman"/>
          <w:noProof/>
          <w:sz w:val="24"/>
          <w:szCs w:val="24"/>
          <w:lang w:val="en-ID"/>
        </w:rPr>
      </w:pPr>
      <w:r w:rsidRPr="0098391A">
        <w:rPr>
          <w:rFonts w:ascii="Times New Roman" w:eastAsia="Times New Roman" w:hAnsi="Times New Roman" w:cs="Times New Roman"/>
          <w:noProof/>
          <w:sz w:val="24"/>
          <w:szCs w:val="24"/>
          <w:lang w:val="en-ID"/>
        </w:rPr>
        <w:t>People can increase their own knowledge by reading, which guarantees ongoing personal development and helps them adjust to changes in the outside world. a lot of students desire to be able to read texts in English for enjoyment, for their studies, or for their professions. Anything we can do to help kids read more easily must be a good idea.</w:t>
      </w:r>
    </w:p>
    <w:p w:rsidR="00936868" w:rsidRPr="0098391A" w:rsidRDefault="00936868" w:rsidP="006058E5">
      <w:pPr>
        <w:pStyle w:val="NormalWeb"/>
        <w:tabs>
          <w:tab w:val="left" w:pos="567"/>
        </w:tabs>
        <w:spacing w:before="0" w:beforeAutospacing="0" w:after="0" w:afterAutospacing="0"/>
        <w:jc w:val="both"/>
        <w:rPr>
          <w:b/>
          <w:noProof/>
          <w:lang w:val="en-ID"/>
        </w:rPr>
      </w:pPr>
      <w:r w:rsidRPr="0098391A">
        <w:rPr>
          <w:b/>
          <w:noProof/>
          <w:lang w:val="en-ID"/>
        </w:rPr>
        <w:tab/>
      </w:r>
      <w:r w:rsidRPr="0098391A">
        <w:rPr>
          <w:noProof/>
          <w:lang w:val="en-ID"/>
        </w:rPr>
        <w:t>To help students become more proficient readers in English, the author employed the reading challenge method. the eleventh grade mean score and overall result at SMA Negeri 11 Sinjai. The data above was acquired by a test that to increase the students reading skills by utilizing an English reading challenge, it was backed by the frequency and rate of the students scores in the pre-test and post-test.</w:t>
      </w:r>
    </w:p>
    <w:p w:rsidR="00936868" w:rsidRPr="0098391A" w:rsidRDefault="00936868" w:rsidP="0096534E">
      <w:pPr>
        <w:pStyle w:val="NormalWeb"/>
        <w:tabs>
          <w:tab w:val="left" w:pos="567"/>
        </w:tabs>
        <w:spacing w:before="0" w:beforeAutospacing="0" w:after="0" w:afterAutospacing="0"/>
        <w:jc w:val="both"/>
        <w:rPr>
          <w:noProof/>
          <w:lang w:val="en-ID"/>
        </w:rPr>
      </w:pPr>
      <w:r w:rsidRPr="0098391A">
        <w:rPr>
          <w:noProof/>
          <w:lang w:val="en-ID"/>
        </w:rPr>
        <w:tab/>
        <w:t> By looking at the test finding, from the data provided in classification of the table in pre-test, clearly to shows that were 4 (26,7%) students got “Poor” score, 11(73,3%) students got “very poor” score,none students get fair,good,and very good. Where in the post-test, shows that were 5 (33,3%) students got “fairly” score, 8 (53,3%) students got “good” score, 2(13,3%) students got “very good ” score, and none students got “poor and very poor” score.</w:t>
      </w:r>
    </w:p>
    <w:p w:rsidR="007321BC" w:rsidRPr="0098391A" w:rsidRDefault="00936868" w:rsidP="006058E5">
      <w:pPr>
        <w:pStyle w:val="NormalWeb"/>
        <w:tabs>
          <w:tab w:val="left" w:pos="567"/>
        </w:tabs>
        <w:spacing w:before="0" w:beforeAutospacing="0" w:after="0" w:afterAutospacing="0"/>
        <w:jc w:val="both"/>
        <w:rPr>
          <w:rStyle w:val="BookTitle"/>
          <w:b w:val="0"/>
          <w:bCs w:val="0"/>
          <w:smallCaps w:val="0"/>
          <w:noProof/>
          <w:spacing w:val="0"/>
          <w:lang w:val="en-ID"/>
        </w:rPr>
      </w:pPr>
      <w:r w:rsidRPr="0098391A">
        <w:rPr>
          <w:noProof/>
          <w:lang w:val="en-ID"/>
        </w:rPr>
        <w:tab/>
        <w:t>The obstacles in reading English text faced by the student we have 10 quetions for student.Where students are asked to answer agree, very agree, neutral, disagree, very disagreed on every question.However, the results of this study suggest that students tend to choose to agree and some choose to be neutral</w:t>
      </w:r>
    </w:p>
    <w:p w:rsidR="007321BC" w:rsidRPr="0098391A" w:rsidRDefault="00F0646D" w:rsidP="006058E5">
      <w:pPr>
        <w:spacing w:after="0" w:line="240" w:lineRule="auto"/>
        <w:jc w:val="both"/>
        <w:rPr>
          <w:rStyle w:val="BookTitle"/>
          <w:rFonts w:ascii="Times New Roman" w:hAnsi="Times New Roman" w:cs="Times New Roman"/>
          <w:noProof/>
          <w:sz w:val="24"/>
          <w:szCs w:val="24"/>
          <w:lang w:val="en-ID"/>
        </w:rPr>
      </w:pPr>
      <w:r w:rsidRPr="0098391A">
        <w:rPr>
          <w:rStyle w:val="BookTitle"/>
          <w:rFonts w:ascii="Times New Roman" w:hAnsi="Times New Roman" w:cs="Times New Roman"/>
          <w:noProof/>
          <w:sz w:val="24"/>
          <w:szCs w:val="24"/>
          <w:lang w:val="en-ID"/>
        </w:rPr>
        <w:lastRenderedPageBreak/>
        <w:t>CONCLUSION</w:t>
      </w:r>
    </w:p>
    <w:p w:rsidR="00F0646D" w:rsidRPr="0098391A" w:rsidRDefault="0096534E" w:rsidP="0096534E">
      <w:pPr>
        <w:tabs>
          <w:tab w:val="left" w:pos="567"/>
        </w:tabs>
        <w:spacing w:after="0" w:line="240" w:lineRule="auto"/>
        <w:jc w:val="both"/>
        <w:rPr>
          <w:rFonts w:ascii="Times New Roman" w:eastAsia="Times New Roman" w:hAnsi="Times New Roman" w:cs="Times New Roman"/>
          <w:noProof/>
          <w:sz w:val="24"/>
          <w:szCs w:val="24"/>
          <w:lang w:val="en-ID"/>
        </w:rPr>
      </w:pPr>
      <w:r w:rsidRPr="0098391A">
        <w:rPr>
          <w:rFonts w:ascii="Times New Roman" w:eastAsia="Times New Roman" w:hAnsi="Times New Roman" w:cs="Times New Roman"/>
          <w:noProof/>
          <w:sz w:val="24"/>
          <w:szCs w:val="24"/>
          <w:lang w:val="en-ID"/>
        </w:rPr>
        <w:tab/>
      </w:r>
      <w:r w:rsidR="00F0646D" w:rsidRPr="0098391A">
        <w:rPr>
          <w:rFonts w:ascii="Times New Roman" w:eastAsia="Times New Roman" w:hAnsi="Times New Roman" w:cs="Times New Roman"/>
          <w:noProof/>
          <w:sz w:val="24"/>
          <w:szCs w:val="24"/>
          <w:lang w:val="en-ID"/>
        </w:rPr>
        <w:t>reading proficiency and classroom environment. Pre-experiment research design applies to this study, and its goal The purpose of the study is to determine whether using the reading challenge technique can help eleventh grade SMA Negeri 11 Sinjai students' English reading skills. As a result, this research uses quantitative reaserch. The data analysis results showed that the pre-test mean score was 50 and the post-test mean score was 81,3.The study's findings demonstrated that by using Using reading challenges to sharpen your English reading abilities.</w:t>
      </w:r>
    </w:p>
    <w:p w:rsidR="00F0646D" w:rsidRPr="0098391A" w:rsidRDefault="00F0646D" w:rsidP="006058E5">
      <w:pPr>
        <w:spacing w:line="240" w:lineRule="auto"/>
        <w:jc w:val="both"/>
        <w:rPr>
          <w:rFonts w:ascii="Times New Roman" w:eastAsia="Times New Roman" w:hAnsi="Times New Roman" w:cs="Times New Roman"/>
          <w:noProof/>
          <w:sz w:val="24"/>
          <w:szCs w:val="24"/>
          <w:lang w:val="en-ID"/>
        </w:rPr>
      </w:pPr>
      <w:r w:rsidRPr="0098391A">
        <w:rPr>
          <w:rFonts w:ascii="Times New Roman" w:eastAsia="Times New Roman" w:hAnsi="Times New Roman" w:cs="Times New Roman"/>
          <w:noProof/>
          <w:sz w:val="24"/>
          <w:szCs w:val="24"/>
          <w:lang w:val="en-ID"/>
        </w:rPr>
        <w:tab/>
      </w:r>
      <w:r w:rsidRPr="0098391A">
        <w:rPr>
          <w:rFonts w:ascii="Times New Roman" w:eastAsiaTheme="minorEastAsia" w:hAnsi="Times New Roman" w:cs="Times New Roman"/>
          <w:noProof/>
          <w:sz w:val="24"/>
          <w:szCs w:val="24"/>
          <w:lang w:val="en-ID"/>
        </w:rPr>
        <w:t>From the data , showed the students obstacles to the use reading challenge strategy.</w:t>
      </w:r>
      <w:r w:rsidRPr="0098391A">
        <w:rPr>
          <w:rFonts w:ascii="Times New Roman" w:eastAsia="Times New Roman" w:hAnsi="Times New Roman" w:cs="Times New Roman"/>
          <w:noProof/>
          <w:sz w:val="24"/>
          <w:szCs w:val="24"/>
          <w:lang w:val="en-ID"/>
        </w:rPr>
        <w:t xml:space="preserve"> This research itself had the challenge of students feeling less for improving their reading skills in English where most of them chose to agree (4), neutral (3), and no students chose to very much agree, disagree, very disagreed.</w:t>
      </w:r>
      <w:r w:rsidRPr="0098391A">
        <w:rPr>
          <w:noProof/>
          <w:lang w:val="en-ID"/>
        </w:rPr>
        <w:t xml:space="preserve"> </w:t>
      </w:r>
      <w:r w:rsidRPr="0098391A">
        <w:rPr>
          <w:rFonts w:ascii="Times New Roman" w:eastAsia="Times New Roman" w:hAnsi="Times New Roman" w:cs="Times New Roman"/>
          <w:noProof/>
          <w:sz w:val="24"/>
          <w:szCs w:val="24"/>
          <w:lang w:val="en-ID"/>
        </w:rPr>
        <w:t>From this data we can see that students are assisted with a reading challenge method where students don't choose to disagree and are very disagreed.</w:t>
      </w:r>
    </w:p>
    <w:p w:rsidR="00D65025" w:rsidRPr="0098391A" w:rsidRDefault="00F0646D" w:rsidP="00D65025">
      <w:pPr>
        <w:spacing w:after="0" w:line="240" w:lineRule="auto"/>
        <w:jc w:val="both"/>
        <w:rPr>
          <w:rFonts w:ascii="Times New Roman" w:hAnsi="Times New Roman" w:cs="Times New Roman"/>
          <w:b/>
          <w:bCs/>
          <w:smallCaps/>
          <w:noProof/>
          <w:spacing w:val="5"/>
          <w:sz w:val="24"/>
          <w:szCs w:val="24"/>
          <w:lang w:val="en-ID"/>
        </w:rPr>
      </w:pPr>
      <w:r w:rsidRPr="0098391A">
        <w:rPr>
          <w:rStyle w:val="BookTitle"/>
          <w:rFonts w:ascii="Times New Roman" w:hAnsi="Times New Roman" w:cs="Times New Roman"/>
          <w:noProof/>
          <w:sz w:val="24"/>
          <w:szCs w:val="24"/>
          <w:lang w:val="en-ID"/>
        </w:rPr>
        <w:t>References</w:t>
      </w:r>
    </w:p>
    <w:p w:rsidR="00D65025" w:rsidRPr="0098391A" w:rsidRDefault="00D65025" w:rsidP="005B1C92">
      <w:pPr>
        <w:shd w:val="clear" w:color="auto" w:fill="FFFFFF"/>
        <w:ind w:left="720" w:hanging="720"/>
        <w:jc w:val="both"/>
        <w:rPr>
          <w:rStyle w:val="BookTitle"/>
          <w:rFonts w:ascii="Times New Roman" w:hAnsi="Times New Roman" w:cs="Times New Roman"/>
          <w:noProof/>
          <w:sz w:val="32"/>
          <w:szCs w:val="24"/>
          <w:lang w:val="en-ID"/>
        </w:rPr>
      </w:pPr>
      <w:r w:rsidRPr="0098391A">
        <w:rPr>
          <w:rFonts w:ascii="Times New Roman" w:hAnsi="Times New Roman" w:cs="Times New Roman"/>
          <w:noProof/>
          <w:color w:val="222222"/>
          <w:sz w:val="24"/>
          <w:szCs w:val="20"/>
          <w:shd w:val="clear" w:color="auto" w:fill="FFFFFF"/>
          <w:lang w:val="en-ID"/>
        </w:rPr>
        <w:t>Abubakar, A. A., Hasyim, I., &amp; Syarifuddin, S. (2023). The effect of reading pachelbel’s canon music on students’ motivation in reading performance (at MA mizanul ulum sanrobone). </w:t>
      </w:r>
      <w:r w:rsidRPr="0098391A">
        <w:rPr>
          <w:rFonts w:ascii="Times New Roman" w:hAnsi="Times New Roman" w:cs="Times New Roman"/>
          <w:i/>
          <w:iCs/>
          <w:noProof/>
          <w:color w:val="222222"/>
          <w:sz w:val="24"/>
          <w:szCs w:val="20"/>
          <w:shd w:val="clear" w:color="auto" w:fill="FFFFFF"/>
          <w:lang w:val="en-ID"/>
        </w:rPr>
        <w:t>Karya Ilmiah Mahasiswa (KIMA)</w:t>
      </w:r>
      <w:r w:rsidRPr="0098391A">
        <w:rPr>
          <w:rFonts w:ascii="Times New Roman" w:hAnsi="Times New Roman" w:cs="Times New Roman"/>
          <w:noProof/>
          <w:color w:val="222222"/>
          <w:sz w:val="24"/>
          <w:szCs w:val="20"/>
          <w:shd w:val="clear" w:color="auto" w:fill="FFFFFF"/>
          <w:lang w:val="en-ID"/>
        </w:rPr>
        <w:t>, .</w:t>
      </w:r>
      <w:r w:rsidRPr="0098391A">
        <w:rPr>
          <w:rStyle w:val="BookTitle"/>
          <w:rFonts w:ascii="Times New Roman" w:hAnsi="Times New Roman" w:cs="Times New Roman"/>
          <w:noProof/>
          <w:sz w:val="32"/>
          <w:szCs w:val="24"/>
          <w:lang w:val="en-ID"/>
        </w:rPr>
        <w:tab/>
      </w:r>
      <w:r w:rsidRPr="0098391A">
        <w:rPr>
          <w:rStyle w:val="BookTitle"/>
          <w:rFonts w:ascii="Times New Roman" w:hAnsi="Times New Roman" w:cs="Times New Roman"/>
          <w:noProof/>
          <w:sz w:val="32"/>
          <w:szCs w:val="24"/>
          <w:lang w:val="en-ID"/>
        </w:rPr>
        <w:tab/>
      </w:r>
      <w:r w:rsidRPr="0098391A">
        <w:rPr>
          <w:rStyle w:val="BookTitle"/>
          <w:rFonts w:ascii="Times New Roman" w:hAnsi="Times New Roman" w:cs="Times New Roman"/>
          <w:noProof/>
          <w:sz w:val="32"/>
          <w:szCs w:val="24"/>
          <w:lang w:val="en-ID"/>
        </w:rPr>
        <w:tab/>
      </w:r>
      <w:r w:rsidRPr="0098391A">
        <w:rPr>
          <w:rStyle w:val="BookTitle"/>
          <w:rFonts w:ascii="Times New Roman" w:hAnsi="Times New Roman" w:cs="Times New Roman"/>
          <w:noProof/>
          <w:sz w:val="32"/>
          <w:szCs w:val="24"/>
          <w:lang w:val="en-ID"/>
        </w:rPr>
        <w:tab/>
      </w:r>
      <w:r w:rsidRPr="0098391A">
        <w:rPr>
          <w:rStyle w:val="BookTitle"/>
          <w:rFonts w:ascii="Times New Roman" w:hAnsi="Times New Roman" w:cs="Times New Roman"/>
          <w:noProof/>
          <w:sz w:val="32"/>
          <w:szCs w:val="24"/>
          <w:lang w:val="en-ID"/>
        </w:rPr>
        <w:tab/>
      </w:r>
      <w:r w:rsidRPr="0098391A">
        <w:rPr>
          <w:rStyle w:val="BookTitle"/>
          <w:rFonts w:ascii="Times New Roman" w:hAnsi="Times New Roman" w:cs="Times New Roman"/>
          <w:noProof/>
          <w:sz w:val="32"/>
          <w:szCs w:val="24"/>
          <w:lang w:val="en-ID"/>
        </w:rPr>
        <w:tab/>
      </w:r>
    </w:p>
    <w:p w:rsidR="00D65025" w:rsidRPr="0098391A" w:rsidRDefault="00D65025" w:rsidP="00A625CD">
      <w:pPr>
        <w:ind w:left="720" w:hanging="720"/>
        <w:jc w:val="both"/>
        <w:rPr>
          <w:rFonts w:ascii="Times New Roman" w:hAnsi="Times New Roman" w:cs="Times New Roman"/>
          <w:noProof/>
          <w:color w:val="222222"/>
          <w:sz w:val="24"/>
          <w:szCs w:val="20"/>
          <w:shd w:val="clear" w:color="auto" w:fill="FFFFFF"/>
          <w:lang w:val="en-ID"/>
        </w:rPr>
      </w:pPr>
      <w:r w:rsidRPr="0098391A">
        <w:rPr>
          <w:rFonts w:ascii="Times New Roman" w:hAnsi="Times New Roman" w:cs="Times New Roman"/>
          <w:noProof/>
          <w:color w:val="222222"/>
          <w:sz w:val="24"/>
          <w:szCs w:val="20"/>
          <w:shd w:val="clear" w:color="auto" w:fill="FFFFFF"/>
          <w:lang w:val="en-ID"/>
        </w:rPr>
        <w:t>Banditvilai, C. (2020). The effectiveness of reading strategies on reading comprehension. </w:t>
      </w:r>
      <w:r w:rsidRPr="0098391A">
        <w:rPr>
          <w:rFonts w:ascii="Times New Roman" w:hAnsi="Times New Roman" w:cs="Times New Roman"/>
          <w:i/>
          <w:iCs/>
          <w:noProof/>
          <w:color w:val="222222"/>
          <w:sz w:val="24"/>
          <w:szCs w:val="20"/>
          <w:shd w:val="clear" w:color="auto" w:fill="FFFFFF"/>
          <w:lang w:val="en-ID"/>
        </w:rPr>
        <w:t>International Journal of Social Science and Humanity</w:t>
      </w:r>
      <w:r w:rsidRPr="0098391A">
        <w:rPr>
          <w:rFonts w:ascii="Times New Roman" w:hAnsi="Times New Roman" w:cs="Times New Roman"/>
          <w:noProof/>
          <w:color w:val="222222"/>
          <w:sz w:val="24"/>
          <w:szCs w:val="20"/>
          <w:shd w:val="clear" w:color="auto" w:fill="FFFFFF"/>
          <w:lang w:val="en-ID"/>
        </w:rPr>
        <w:t>, </w:t>
      </w:r>
      <w:r w:rsidRPr="0098391A">
        <w:rPr>
          <w:rFonts w:ascii="Times New Roman" w:hAnsi="Times New Roman" w:cs="Times New Roman"/>
          <w:i/>
          <w:iCs/>
          <w:noProof/>
          <w:color w:val="222222"/>
          <w:sz w:val="24"/>
          <w:szCs w:val="20"/>
          <w:shd w:val="clear" w:color="auto" w:fill="FFFFFF"/>
          <w:lang w:val="en-ID"/>
        </w:rPr>
        <w:t>10</w:t>
      </w:r>
      <w:r w:rsidRPr="0098391A">
        <w:rPr>
          <w:rFonts w:ascii="Times New Roman" w:hAnsi="Times New Roman" w:cs="Times New Roman"/>
          <w:noProof/>
          <w:color w:val="222222"/>
          <w:sz w:val="24"/>
          <w:szCs w:val="20"/>
          <w:shd w:val="clear" w:color="auto" w:fill="FFFFFF"/>
          <w:lang w:val="en-ID"/>
        </w:rPr>
        <w:t>(2), 46-50.</w:t>
      </w:r>
    </w:p>
    <w:p w:rsidR="00D65025" w:rsidRPr="0098391A" w:rsidRDefault="00D65025" w:rsidP="0060539A">
      <w:pPr>
        <w:shd w:val="clear" w:color="auto" w:fill="FFFFFF"/>
        <w:spacing w:after="0" w:line="240" w:lineRule="auto"/>
        <w:ind w:left="720" w:hanging="720"/>
        <w:rPr>
          <w:rFonts w:ascii="Times New Roman" w:eastAsia="Times New Roman" w:hAnsi="Times New Roman" w:cs="Times New Roman"/>
          <w:noProof/>
          <w:sz w:val="24"/>
          <w:szCs w:val="24"/>
          <w:lang w:val="en-ID"/>
        </w:rPr>
      </w:pPr>
      <w:r w:rsidRPr="0098391A">
        <w:rPr>
          <w:rFonts w:ascii="Times New Roman" w:eastAsia="Times New Roman" w:hAnsi="Times New Roman" w:cs="Times New Roman"/>
          <w:noProof/>
          <w:sz w:val="24"/>
          <w:szCs w:val="24"/>
          <w:lang w:val="en-ID"/>
        </w:rPr>
        <w:t>Kaganang, G. (2019). The Use of Problem Based Learning to Improve Students’ Reading Comprehension at the First Grade Students of Senior High School 1 of Middle Halmahera. Journal of Linguistics, 2(1), 9</w:t>
      </w:r>
    </w:p>
    <w:p w:rsidR="00D65025" w:rsidRPr="0098391A" w:rsidRDefault="00D65025" w:rsidP="005B1C92">
      <w:pPr>
        <w:spacing w:after="0" w:line="240" w:lineRule="auto"/>
        <w:ind w:left="720" w:hanging="720"/>
        <w:jc w:val="both"/>
        <w:rPr>
          <w:rFonts w:ascii="Times New Roman" w:hAnsi="Times New Roman" w:cs="Times New Roman"/>
          <w:noProof/>
          <w:color w:val="222222"/>
          <w:sz w:val="24"/>
          <w:szCs w:val="20"/>
          <w:shd w:val="clear" w:color="auto" w:fill="FFFFFF"/>
          <w:lang w:val="en-ID"/>
        </w:rPr>
      </w:pPr>
      <w:r w:rsidRPr="0098391A">
        <w:rPr>
          <w:rFonts w:ascii="Times New Roman" w:hAnsi="Times New Roman" w:cs="Times New Roman"/>
          <w:noProof/>
          <w:color w:val="222222"/>
          <w:sz w:val="24"/>
          <w:szCs w:val="20"/>
          <w:shd w:val="clear" w:color="auto" w:fill="FFFFFF"/>
          <w:lang w:val="en-ID"/>
        </w:rPr>
        <w:t>Muhajir, M., &amp; Sulastri, S. (2023). The implementation of storytelling to improve students’vocabulary mastery in English lovers’community at SMP Negeri 8. </w:t>
      </w:r>
      <w:r w:rsidRPr="0098391A">
        <w:rPr>
          <w:rFonts w:ascii="Times New Roman" w:hAnsi="Times New Roman" w:cs="Times New Roman"/>
          <w:i/>
          <w:iCs/>
          <w:noProof/>
          <w:color w:val="222222"/>
          <w:sz w:val="24"/>
          <w:szCs w:val="20"/>
          <w:shd w:val="clear" w:color="auto" w:fill="FFFFFF"/>
          <w:lang w:val="en-ID"/>
        </w:rPr>
        <w:t>Karya Ilmiah Mahasiswa (KIMA)</w:t>
      </w:r>
      <w:r w:rsidRPr="0098391A">
        <w:rPr>
          <w:rFonts w:ascii="Times New Roman" w:hAnsi="Times New Roman" w:cs="Times New Roman"/>
          <w:noProof/>
          <w:color w:val="222222"/>
          <w:sz w:val="24"/>
          <w:szCs w:val="20"/>
          <w:shd w:val="clear" w:color="auto" w:fill="FFFFFF"/>
          <w:lang w:val="en-ID"/>
        </w:rPr>
        <w:t>, </w:t>
      </w:r>
    </w:p>
    <w:p w:rsidR="00D65025" w:rsidRPr="0098391A" w:rsidRDefault="00D65025" w:rsidP="00A625CD">
      <w:pPr>
        <w:ind w:left="720" w:hanging="720"/>
        <w:jc w:val="both"/>
        <w:rPr>
          <w:rFonts w:ascii="Times New Roman" w:hAnsi="Times New Roman" w:cs="Times New Roman"/>
          <w:noProof/>
          <w:color w:val="222222"/>
          <w:sz w:val="24"/>
          <w:szCs w:val="20"/>
          <w:shd w:val="clear" w:color="auto" w:fill="FFFFFF"/>
          <w:lang w:val="en-ID"/>
        </w:rPr>
      </w:pPr>
      <w:r w:rsidRPr="0098391A">
        <w:rPr>
          <w:rFonts w:ascii="Times New Roman" w:hAnsi="Times New Roman" w:cs="Times New Roman"/>
          <w:noProof/>
          <w:color w:val="222222"/>
          <w:sz w:val="24"/>
          <w:szCs w:val="20"/>
          <w:shd w:val="clear" w:color="auto" w:fill="FFFFFF"/>
          <w:lang w:val="en-ID"/>
        </w:rPr>
        <w:t>Muzari, T., Shava, G. N., &amp; Shonhiwa, S. (2022). Qualitative research paradigm, a key research design for educational researchers, processes and procedures: A theoretical overview. </w:t>
      </w:r>
      <w:r w:rsidRPr="0098391A">
        <w:rPr>
          <w:rFonts w:ascii="Times New Roman" w:hAnsi="Times New Roman" w:cs="Times New Roman"/>
          <w:i/>
          <w:iCs/>
          <w:noProof/>
          <w:color w:val="222222"/>
          <w:sz w:val="24"/>
          <w:szCs w:val="20"/>
          <w:shd w:val="clear" w:color="auto" w:fill="FFFFFF"/>
          <w:lang w:val="en-ID"/>
        </w:rPr>
        <w:t>Indiana Journal of Humanities and Social Sciences</w:t>
      </w:r>
      <w:r w:rsidRPr="0098391A">
        <w:rPr>
          <w:rFonts w:ascii="Times New Roman" w:hAnsi="Times New Roman" w:cs="Times New Roman"/>
          <w:noProof/>
          <w:color w:val="222222"/>
          <w:sz w:val="24"/>
          <w:szCs w:val="20"/>
          <w:shd w:val="clear" w:color="auto" w:fill="FFFFFF"/>
          <w:lang w:val="en-ID"/>
        </w:rPr>
        <w:t>, </w:t>
      </w:r>
      <w:r w:rsidRPr="0098391A">
        <w:rPr>
          <w:rFonts w:ascii="Times New Roman" w:hAnsi="Times New Roman" w:cs="Times New Roman"/>
          <w:i/>
          <w:iCs/>
          <w:noProof/>
          <w:color w:val="222222"/>
          <w:sz w:val="24"/>
          <w:szCs w:val="20"/>
          <w:shd w:val="clear" w:color="auto" w:fill="FFFFFF"/>
          <w:lang w:val="en-ID"/>
        </w:rPr>
        <w:t>3</w:t>
      </w:r>
      <w:r w:rsidRPr="0098391A">
        <w:rPr>
          <w:rFonts w:ascii="Times New Roman" w:hAnsi="Times New Roman" w:cs="Times New Roman"/>
          <w:noProof/>
          <w:color w:val="222222"/>
          <w:sz w:val="24"/>
          <w:szCs w:val="20"/>
          <w:shd w:val="clear" w:color="auto" w:fill="FFFFFF"/>
          <w:lang w:val="en-ID"/>
        </w:rPr>
        <w:t xml:space="preserve">(1), </w:t>
      </w:r>
    </w:p>
    <w:p w:rsidR="00D65025" w:rsidRPr="0098391A" w:rsidRDefault="00D65025" w:rsidP="00501543">
      <w:pPr>
        <w:spacing w:line="240" w:lineRule="auto"/>
        <w:ind w:left="720" w:hanging="720"/>
        <w:jc w:val="both"/>
        <w:rPr>
          <w:rFonts w:ascii="Times New Roman" w:hAnsi="Times New Roman" w:cs="Times New Roman"/>
          <w:noProof/>
          <w:color w:val="222222"/>
          <w:sz w:val="24"/>
          <w:szCs w:val="24"/>
          <w:shd w:val="clear" w:color="auto" w:fill="FFFFFF"/>
          <w:lang w:val="en-ID"/>
        </w:rPr>
      </w:pPr>
      <w:r w:rsidRPr="0098391A">
        <w:rPr>
          <w:rFonts w:ascii="Times New Roman" w:hAnsi="Times New Roman" w:cs="Times New Roman"/>
          <w:noProof/>
          <w:color w:val="222222"/>
          <w:sz w:val="24"/>
          <w:szCs w:val="24"/>
          <w:shd w:val="clear" w:color="auto" w:fill="FFFFFF"/>
          <w:lang w:val="en-ID"/>
        </w:rPr>
        <w:t>Ngabut, M. (2015). Reading theories and reading comprehension. </w:t>
      </w:r>
      <w:r w:rsidRPr="0098391A">
        <w:rPr>
          <w:rFonts w:ascii="Times New Roman" w:hAnsi="Times New Roman" w:cs="Times New Roman"/>
          <w:i/>
          <w:iCs/>
          <w:noProof/>
          <w:color w:val="222222"/>
          <w:sz w:val="24"/>
          <w:szCs w:val="24"/>
          <w:shd w:val="clear" w:color="auto" w:fill="FFFFFF"/>
          <w:lang w:val="en-ID"/>
        </w:rPr>
        <w:t>Journal on English as a Foreign Language</w:t>
      </w:r>
      <w:r w:rsidRPr="0098391A">
        <w:rPr>
          <w:rFonts w:ascii="Times New Roman" w:hAnsi="Times New Roman" w:cs="Times New Roman"/>
          <w:noProof/>
          <w:color w:val="222222"/>
          <w:sz w:val="24"/>
          <w:szCs w:val="24"/>
          <w:shd w:val="clear" w:color="auto" w:fill="FFFFFF"/>
          <w:lang w:val="en-ID"/>
        </w:rPr>
        <w:t>, </w:t>
      </w:r>
      <w:r w:rsidRPr="0098391A">
        <w:rPr>
          <w:rFonts w:ascii="Times New Roman" w:hAnsi="Times New Roman" w:cs="Times New Roman"/>
          <w:i/>
          <w:iCs/>
          <w:noProof/>
          <w:color w:val="222222"/>
          <w:sz w:val="24"/>
          <w:szCs w:val="24"/>
          <w:shd w:val="clear" w:color="auto" w:fill="FFFFFF"/>
          <w:lang w:val="en-ID"/>
        </w:rPr>
        <w:t>5</w:t>
      </w:r>
      <w:r w:rsidRPr="0098391A">
        <w:rPr>
          <w:rFonts w:ascii="Times New Roman" w:hAnsi="Times New Roman" w:cs="Times New Roman"/>
          <w:noProof/>
          <w:color w:val="222222"/>
          <w:sz w:val="24"/>
          <w:szCs w:val="24"/>
          <w:shd w:val="clear" w:color="auto" w:fill="FFFFFF"/>
          <w:lang w:val="en-ID"/>
        </w:rPr>
        <w:t xml:space="preserve">(1), </w:t>
      </w:r>
    </w:p>
    <w:p w:rsidR="00D65025" w:rsidRPr="0098391A" w:rsidRDefault="00D65025" w:rsidP="0060539A">
      <w:pPr>
        <w:spacing w:line="240" w:lineRule="auto"/>
        <w:ind w:left="720" w:hanging="720"/>
        <w:jc w:val="both"/>
        <w:rPr>
          <w:rFonts w:ascii="Times New Roman" w:hAnsi="Times New Roman" w:cs="Times New Roman"/>
          <w:noProof/>
          <w:color w:val="222222"/>
          <w:sz w:val="24"/>
          <w:szCs w:val="24"/>
          <w:shd w:val="clear" w:color="auto" w:fill="FFFFFF"/>
          <w:lang w:val="en-ID"/>
        </w:rPr>
      </w:pPr>
      <w:r w:rsidRPr="0098391A">
        <w:rPr>
          <w:rFonts w:ascii="Times New Roman" w:hAnsi="Times New Roman" w:cs="Times New Roman"/>
          <w:noProof/>
          <w:color w:val="222222"/>
          <w:sz w:val="24"/>
          <w:szCs w:val="24"/>
          <w:shd w:val="clear" w:color="auto" w:fill="FFFFFF"/>
          <w:lang w:val="en-ID"/>
        </w:rPr>
        <w:t>Prasetia, I., Lisnasari, S. F., Gajah, N., Sekali, P. B. K., &amp; Rahman, A. A. (2022). Influence of early childhood programs literacy movement on students’ interest and reading ability. </w:t>
      </w:r>
      <w:r w:rsidRPr="0098391A">
        <w:rPr>
          <w:rFonts w:ascii="Times New Roman" w:hAnsi="Times New Roman" w:cs="Times New Roman"/>
          <w:i/>
          <w:iCs/>
          <w:noProof/>
          <w:color w:val="222222"/>
          <w:sz w:val="24"/>
          <w:szCs w:val="24"/>
          <w:shd w:val="clear" w:color="auto" w:fill="FFFFFF"/>
          <w:lang w:val="en-ID"/>
        </w:rPr>
        <w:t>Jurnal Obsesi: Jurnal Pendidikan Anak Usia Dini</w:t>
      </w:r>
      <w:r w:rsidRPr="0098391A">
        <w:rPr>
          <w:rFonts w:ascii="Times New Roman" w:hAnsi="Times New Roman" w:cs="Times New Roman"/>
          <w:noProof/>
          <w:color w:val="222222"/>
          <w:sz w:val="24"/>
          <w:szCs w:val="24"/>
          <w:shd w:val="clear" w:color="auto" w:fill="FFFFFF"/>
          <w:lang w:val="en-ID"/>
        </w:rPr>
        <w:t>, </w:t>
      </w:r>
      <w:r w:rsidRPr="0098391A">
        <w:rPr>
          <w:rFonts w:ascii="Times New Roman" w:hAnsi="Times New Roman" w:cs="Times New Roman"/>
          <w:i/>
          <w:iCs/>
          <w:noProof/>
          <w:color w:val="222222"/>
          <w:sz w:val="24"/>
          <w:szCs w:val="24"/>
          <w:shd w:val="clear" w:color="auto" w:fill="FFFFFF"/>
          <w:lang w:val="en-ID"/>
        </w:rPr>
        <w:t>6</w:t>
      </w:r>
      <w:r w:rsidRPr="0098391A">
        <w:rPr>
          <w:rFonts w:ascii="Times New Roman" w:hAnsi="Times New Roman" w:cs="Times New Roman"/>
          <w:noProof/>
          <w:color w:val="222222"/>
          <w:sz w:val="24"/>
          <w:szCs w:val="24"/>
          <w:shd w:val="clear" w:color="auto" w:fill="FFFFFF"/>
          <w:lang w:val="en-ID"/>
        </w:rPr>
        <w:t xml:space="preserve">(6), </w:t>
      </w:r>
    </w:p>
    <w:p w:rsidR="00D65025" w:rsidRPr="0098391A" w:rsidRDefault="00D65025" w:rsidP="00501543">
      <w:pPr>
        <w:spacing w:line="240" w:lineRule="auto"/>
        <w:ind w:left="720" w:hanging="720"/>
        <w:jc w:val="both"/>
        <w:rPr>
          <w:rStyle w:val="BookTitle"/>
          <w:rFonts w:ascii="Times New Roman" w:hAnsi="Times New Roman" w:cs="Times New Roman"/>
          <w:b w:val="0"/>
          <w:bCs w:val="0"/>
          <w:smallCaps w:val="0"/>
          <w:noProof/>
          <w:color w:val="222222"/>
          <w:spacing w:val="0"/>
          <w:sz w:val="24"/>
          <w:szCs w:val="24"/>
          <w:shd w:val="clear" w:color="auto" w:fill="FFFFFF"/>
          <w:lang w:val="en-ID"/>
        </w:rPr>
      </w:pPr>
      <w:r w:rsidRPr="0098391A">
        <w:rPr>
          <w:rFonts w:ascii="Times New Roman" w:hAnsi="Times New Roman" w:cs="Times New Roman"/>
          <w:noProof/>
          <w:color w:val="222222"/>
          <w:sz w:val="24"/>
          <w:szCs w:val="20"/>
          <w:shd w:val="clear" w:color="auto" w:fill="FFFFFF"/>
          <w:lang w:val="en-ID"/>
        </w:rPr>
        <w:t>Zhang, Y., &amp; Dong, J. (2023). Reading Obstacles and Strategies from the Perspective of Schema Theory: A Case Study of Senior English Majors in Northwestern Polytechnical University. </w:t>
      </w:r>
      <w:r w:rsidRPr="0098391A">
        <w:rPr>
          <w:rFonts w:ascii="Times New Roman" w:hAnsi="Times New Roman" w:cs="Times New Roman"/>
          <w:i/>
          <w:iCs/>
          <w:noProof/>
          <w:color w:val="222222"/>
          <w:sz w:val="24"/>
          <w:szCs w:val="20"/>
          <w:shd w:val="clear" w:color="auto" w:fill="FFFFFF"/>
          <w:lang w:val="en-ID"/>
        </w:rPr>
        <w:t>International Journal of Languages, Literature and Linguistics</w:t>
      </w:r>
      <w:r w:rsidRPr="0098391A">
        <w:rPr>
          <w:rFonts w:ascii="Times New Roman" w:hAnsi="Times New Roman" w:cs="Times New Roman"/>
          <w:noProof/>
          <w:color w:val="222222"/>
          <w:sz w:val="24"/>
          <w:szCs w:val="20"/>
          <w:shd w:val="clear" w:color="auto" w:fill="FFFFFF"/>
          <w:lang w:val="en-ID"/>
        </w:rPr>
        <w:t>, </w:t>
      </w:r>
      <w:r w:rsidRPr="0098391A">
        <w:rPr>
          <w:rFonts w:ascii="Times New Roman" w:hAnsi="Times New Roman" w:cs="Times New Roman"/>
          <w:i/>
          <w:iCs/>
          <w:noProof/>
          <w:color w:val="222222"/>
          <w:sz w:val="24"/>
          <w:szCs w:val="20"/>
          <w:shd w:val="clear" w:color="auto" w:fill="FFFFFF"/>
          <w:lang w:val="en-ID"/>
        </w:rPr>
        <w:t>9</w:t>
      </w:r>
      <w:r w:rsidRPr="0098391A">
        <w:rPr>
          <w:rFonts w:ascii="Times New Roman" w:hAnsi="Times New Roman" w:cs="Times New Roman"/>
          <w:noProof/>
          <w:color w:val="222222"/>
          <w:sz w:val="24"/>
          <w:szCs w:val="20"/>
          <w:shd w:val="clear" w:color="auto" w:fill="FFFFFF"/>
          <w:lang w:val="en-ID"/>
        </w:rPr>
        <w:t xml:space="preserve">(3), </w:t>
      </w:r>
    </w:p>
    <w:p w:rsidR="00501543" w:rsidRPr="0098391A" w:rsidRDefault="00501543" w:rsidP="00501543">
      <w:pPr>
        <w:ind w:left="720" w:hanging="720"/>
        <w:jc w:val="both"/>
        <w:rPr>
          <w:rFonts w:ascii="Times New Roman" w:hAnsi="Times New Roman" w:cs="Times New Roman"/>
          <w:noProof/>
          <w:color w:val="222222"/>
          <w:sz w:val="24"/>
          <w:szCs w:val="20"/>
          <w:shd w:val="clear" w:color="auto" w:fill="FFFFFF"/>
          <w:lang w:val="en-ID"/>
        </w:rPr>
      </w:pPr>
    </w:p>
    <w:sectPr w:rsidR="00501543" w:rsidRPr="0098391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B5D7A"/>
    <w:multiLevelType w:val="hybridMultilevel"/>
    <w:tmpl w:val="F3B4E1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0D55DC"/>
    <w:multiLevelType w:val="hybridMultilevel"/>
    <w:tmpl w:val="0C9E6E06"/>
    <w:lvl w:ilvl="0" w:tplc="B468B2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F3A64AD"/>
    <w:multiLevelType w:val="hybridMultilevel"/>
    <w:tmpl w:val="2A627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1BC"/>
    <w:rsid w:val="0001474A"/>
    <w:rsid w:val="0002249F"/>
    <w:rsid w:val="00045085"/>
    <w:rsid w:val="00126E34"/>
    <w:rsid w:val="001535CB"/>
    <w:rsid w:val="001A6CB3"/>
    <w:rsid w:val="001D38BE"/>
    <w:rsid w:val="001E1E9A"/>
    <w:rsid w:val="002D25BA"/>
    <w:rsid w:val="003B3A16"/>
    <w:rsid w:val="00456F7B"/>
    <w:rsid w:val="004F1860"/>
    <w:rsid w:val="00501543"/>
    <w:rsid w:val="00526E4C"/>
    <w:rsid w:val="0056751D"/>
    <w:rsid w:val="005B1C92"/>
    <w:rsid w:val="005E656B"/>
    <w:rsid w:val="0060539A"/>
    <w:rsid w:val="006058E5"/>
    <w:rsid w:val="006605A4"/>
    <w:rsid w:val="006E00EC"/>
    <w:rsid w:val="007321BC"/>
    <w:rsid w:val="00732BC8"/>
    <w:rsid w:val="00860CBA"/>
    <w:rsid w:val="008B294A"/>
    <w:rsid w:val="00936868"/>
    <w:rsid w:val="0096534E"/>
    <w:rsid w:val="0098391A"/>
    <w:rsid w:val="009B33F9"/>
    <w:rsid w:val="009E5911"/>
    <w:rsid w:val="00A625CD"/>
    <w:rsid w:val="00A70103"/>
    <w:rsid w:val="00A85D61"/>
    <w:rsid w:val="00A938AC"/>
    <w:rsid w:val="00B00973"/>
    <w:rsid w:val="00BA7859"/>
    <w:rsid w:val="00BC2812"/>
    <w:rsid w:val="00C62D3F"/>
    <w:rsid w:val="00D65025"/>
    <w:rsid w:val="00F06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1BC"/>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7321BC"/>
    <w:rPr>
      <w:color w:val="0000FF" w:themeColor="hyperlink"/>
      <w:u w:val="single"/>
    </w:rPr>
  </w:style>
  <w:style w:type="character" w:styleId="BookTitle">
    <w:name w:val="Book Title"/>
    <w:basedOn w:val="DefaultParagraphFont"/>
    <w:uiPriority w:val="33"/>
    <w:qFormat/>
    <w:rsid w:val="007321BC"/>
    <w:rPr>
      <w:b/>
      <w:bCs/>
      <w:smallCaps/>
      <w:spacing w:val="5"/>
    </w:rPr>
  </w:style>
  <w:style w:type="paragraph" w:styleId="ListParagraph">
    <w:name w:val="List Paragraph"/>
    <w:basedOn w:val="Normal"/>
    <w:uiPriority w:val="34"/>
    <w:qFormat/>
    <w:rsid w:val="00456F7B"/>
    <w:pPr>
      <w:ind w:left="720"/>
      <w:contextualSpacing/>
    </w:pPr>
    <w:rPr>
      <w:rFonts w:cs="SimSun"/>
    </w:rPr>
  </w:style>
  <w:style w:type="table" w:styleId="TableGrid">
    <w:name w:val="Table Grid"/>
    <w:basedOn w:val="TableNormal"/>
    <w:uiPriority w:val="39"/>
    <w:qFormat/>
    <w:rsid w:val="00456F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36868"/>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526E4C"/>
    <w:pPr>
      <w:spacing w:line="240" w:lineRule="auto"/>
    </w:pPr>
    <w:rPr>
      <w:sz w:val="20"/>
      <w:szCs w:val="20"/>
    </w:rPr>
  </w:style>
  <w:style w:type="character" w:customStyle="1" w:styleId="CommentTextChar">
    <w:name w:val="Comment Text Char"/>
    <w:basedOn w:val="DefaultParagraphFont"/>
    <w:link w:val="CommentText"/>
    <w:uiPriority w:val="99"/>
    <w:rsid w:val="00526E4C"/>
    <w:rPr>
      <w:rFonts w:ascii="Calibri" w:eastAsia="Calibri" w:hAnsi="Calibri"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1BC"/>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7321BC"/>
    <w:rPr>
      <w:color w:val="0000FF" w:themeColor="hyperlink"/>
      <w:u w:val="single"/>
    </w:rPr>
  </w:style>
  <w:style w:type="character" w:styleId="BookTitle">
    <w:name w:val="Book Title"/>
    <w:basedOn w:val="DefaultParagraphFont"/>
    <w:uiPriority w:val="33"/>
    <w:qFormat/>
    <w:rsid w:val="007321BC"/>
    <w:rPr>
      <w:b/>
      <w:bCs/>
      <w:smallCaps/>
      <w:spacing w:val="5"/>
    </w:rPr>
  </w:style>
  <w:style w:type="paragraph" w:styleId="ListParagraph">
    <w:name w:val="List Paragraph"/>
    <w:basedOn w:val="Normal"/>
    <w:uiPriority w:val="34"/>
    <w:qFormat/>
    <w:rsid w:val="00456F7B"/>
    <w:pPr>
      <w:ind w:left="720"/>
      <w:contextualSpacing/>
    </w:pPr>
    <w:rPr>
      <w:rFonts w:cs="SimSun"/>
    </w:rPr>
  </w:style>
  <w:style w:type="table" w:styleId="TableGrid">
    <w:name w:val="Table Grid"/>
    <w:basedOn w:val="TableNormal"/>
    <w:uiPriority w:val="39"/>
    <w:qFormat/>
    <w:rsid w:val="00456F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36868"/>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526E4C"/>
    <w:pPr>
      <w:spacing w:line="240" w:lineRule="auto"/>
    </w:pPr>
    <w:rPr>
      <w:sz w:val="20"/>
      <w:szCs w:val="20"/>
    </w:rPr>
  </w:style>
  <w:style w:type="character" w:customStyle="1" w:styleId="CommentTextChar">
    <w:name w:val="Comment Text Char"/>
    <w:basedOn w:val="DefaultParagraphFont"/>
    <w:link w:val="CommentText"/>
    <w:uiPriority w:val="99"/>
    <w:rsid w:val="00526E4C"/>
    <w:rPr>
      <w:rFonts w:ascii="Calibri" w:eastAsia="Calibri"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39744">
      <w:bodyDiv w:val="1"/>
      <w:marLeft w:val="0"/>
      <w:marRight w:val="0"/>
      <w:marTop w:val="0"/>
      <w:marBottom w:val="0"/>
      <w:divBdr>
        <w:top w:val="none" w:sz="0" w:space="0" w:color="auto"/>
        <w:left w:val="none" w:sz="0" w:space="0" w:color="auto"/>
        <w:bottom w:val="none" w:sz="0" w:space="0" w:color="auto"/>
        <w:right w:val="none" w:sz="0" w:space="0" w:color="auto"/>
      </w:divBdr>
      <w:divsChild>
        <w:div w:id="372268074">
          <w:marLeft w:val="0"/>
          <w:marRight w:val="0"/>
          <w:marTop w:val="0"/>
          <w:marBottom w:val="0"/>
          <w:divBdr>
            <w:top w:val="none" w:sz="0" w:space="0" w:color="auto"/>
            <w:left w:val="none" w:sz="0" w:space="0" w:color="auto"/>
            <w:bottom w:val="none" w:sz="0" w:space="0" w:color="auto"/>
            <w:right w:val="none" w:sz="0" w:space="0" w:color="auto"/>
          </w:divBdr>
        </w:div>
        <w:div w:id="640114156">
          <w:marLeft w:val="0"/>
          <w:marRight w:val="0"/>
          <w:marTop w:val="0"/>
          <w:marBottom w:val="0"/>
          <w:divBdr>
            <w:top w:val="none" w:sz="0" w:space="0" w:color="auto"/>
            <w:left w:val="none" w:sz="0" w:space="0" w:color="auto"/>
            <w:bottom w:val="none" w:sz="0" w:space="0" w:color="auto"/>
            <w:right w:val="none" w:sz="0" w:space="0" w:color="auto"/>
          </w:divBdr>
        </w:div>
        <w:div w:id="1052654609">
          <w:marLeft w:val="0"/>
          <w:marRight w:val="0"/>
          <w:marTop w:val="0"/>
          <w:marBottom w:val="0"/>
          <w:divBdr>
            <w:top w:val="none" w:sz="0" w:space="0" w:color="auto"/>
            <w:left w:val="none" w:sz="0" w:space="0" w:color="auto"/>
            <w:bottom w:val="none" w:sz="0" w:space="0" w:color="auto"/>
            <w:right w:val="none" w:sz="0" w:space="0" w:color="auto"/>
          </w:divBdr>
        </w:div>
        <w:div w:id="1333601713">
          <w:marLeft w:val="0"/>
          <w:marRight w:val="0"/>
          <w:marTop w:val="0"/>
          <w:marBottom w:val="0"/>
          <w:divBdr>
            <w:top w:val="none" w:sz="0" w:space="0" w:color="auto"/>
            <w:left w:val="none" w:sz="0" w:space="0" w:color="auto"/>
            <w:bottom w:val="none" w:sz="0" w:space="0" w:color="auto"/>
            <w:right w:val="none" w:sz="0" w:space="0" w:color="auto"/>
          </w:divBdr>
        </w:div>
        <w:div w:id="1401902327">
          <w:marLeft w:val="0"/>
          <w:marRight w:val="0"/>
          <w:marTop w:val="0"/>
          <w:marBottom w:val="0"/>
          <w:divBdr>
            <w:top w:val="none" w:sz="0" w:space="0" w:color="auto"/>
            <w:left w:val="none" w:sz="0" w:space="0" w:color="auto"/>
            <w:bottom w:val="none" w:sz="0" w:space="0" w:color="auto"/>
            <w:right w:val="none" w:sz="0" w:space="0" w:color="auto"/>
          </w:divBdr>
        </w:div>
        <w:div w:id="1551335272">
          <w:marLeft w:val="0"/>
          <w:marRight w:val="0"/>
          <w:marTop w:val="0"/>
          <w:marBottom w:val="0"/>
          <w:divBdr>
            <w:top w:val="none" w:sz="0" w:space="0" w:color="auto"/>
            <w:left w:val="none" w:sz="0" w:space="0" w:color="auto"/>
            <w:bottom w:val="none" w:sz="0" w:space="0" w:color="auto"/>
            <w:right w:val="none" w:sz="0" w:space="0" w:color="auto"/>
          </w:divBdr>
        </w:div>
        <w:div w:id="1763993707">
          <w:marLeft w:val="0"/>
          <w:marRight w:val="0"/>
          <w:marTop w:val="0"/>
          <w:marBottom w:val="0"/>
          <w:divBdr>
            <w:top w:val="none" w:sz="0" w:space="0" w:color="auto"/>
            <w:left w:val="none" w:sz="0" w:space="0" w:color="auto"/>
            <w:bottom w:val="none" w:sz="0" w:space="0" w:color="auto"/>
            <w:right w:val="none" w:sz="0" w:space="0" w:color="auto"/>
          </w:divBdr>
        </w:div>
        <w:div w:id="1910995377">
          <w:marLeft w:val="0"/>
          <w:marRight w:val="0"/>
          <w:marTop w:val="0"/>
          <w:marBottom w:val="0"/>
          <w:divBdr>
            <w:top w:val="none" w:sz="0" w:space="0" w:color="auto"/>
            <w:left w:val="none" w:sz="0" w:space="0" w:color="auto"/>
            <w:bottom w:val="none" w:sz="0" w:space="0" w:color="auto"/>
            <w:right w:val="none" w:sz="0" w:space="0" w:color="auto"/>
          </w:divBdr>
        </w:div>
        <w:div w:id="1938829154">
          <w:marLeft w:val="0"/>
          <w:marRight w:val="0"/>
          <w:marTop w:val="0"/>
          <w:marBottom w:val="0"/>
          <w:divBdr>
            <w:top w:val="none" w:sz="0" w:space="0" w:color="auto"/>
            <w:left w:val="none" w:sz="0" w:space="0" w:color="auto"/>
            <w:bottom w:val="none" w:sz="0" w:space="0" w:color="auto"/>
            <w:right w:val="none" w:sz="0" w:space="0" w:color="auto"/>
          </w:divBdr>
        </w:div>
      </w:divsChild>
    </w:div>
    <w:div w:id="425883365">
      <w:bodyDiv w:val="1"/>
      <w:marLeft w:val="0"/>
      <w:marRight w:val="0"/>
      <w:marTop w:val="0"/>
      <w:marBottom w:val="0"/>
      <w:divBdr>
        <w:top w:val="none" w:sz="0" w:space="0" w:color="auto"/>
        <w:left w:val="none" w:sz="0" w:space="0" w:color="auto"/>
        <w:bottom w:val="none" w:sz="0" w:space="0" w:color="auto"/>
        <w:right w:val="none" w:sz="0" w:space="0" w:color="auto"/>
      </w:divBdr>
      <w:divsChild>
        <w:div w:id="911813589">
          <w:marLeft w:val="0"/>
          <w:marRight w:val="0"/>
          <w:marTop w:val="0"/>
          <w:marBottom w:val="0"/>
          <w:divBdr>
            <w:top w:val="none" w:sz="0" w:space="0" w:color="auto"/>
            <w:left w:val="none" w:sz="0" w:space="0" w:color="auto"/>
            <w:bottom w:val="none" w:sz="0" w:space="0" w:color="auto"/>
            <w:right w:val="none" w:sz="0" w:space="0" w:color="auto"/>
          </w:divBdr>
        </w:div>
        <w:div w:id="1136337033">
          <w:marLeft w:val="0"/>
          <w:marRight w:val="0"/>
          <w:marTop w:val="0"/>
          <w:marBottom w:val="0"/>
          <w:divBdr>
            <w:top w:val="none" w:sz="0" w:space="0" w:color="auto"/>
            <w:left w:val="none" w:sz="0" w:space="0" w:color="auto"/>
            <w:bottom w:val="none" w:sz="0" w:space="0" w:color="auto"/>
            <w:right w:val="none" w:sz="0" w:space="0" w:color="auto"/>
          </w:divBdr>
        </w:div>
        <w:div w:id="1236355139">
          <w:marLeft w:val="0"/>
          <w:marRight w:val="0"/>
          <w:marTop w:val="0"/>
          <w:marBottom w:val="0"/>
          <w:divBdr>
            <w:top w:val="none" w:sz="0" w:space="0" w:color="auto"/>
            <w:left w:val="none" w:sz="0" w:space="0" w:color="auto"/>
            <w:bottom w:val="none" w:sz="0" w:space="0" w:color="auto"/>
            <w:right w:val="none" w:sz="0" w:space="0" w:color="auto"/>
          </w:divBdr>
        </w:div>
        <w:div w:id="1949238744">
          <w:marLeft w:val="0"/>
          <w:marRight w:val="0"/>
          <w:marTop w:val="0"/>
          <w:marBottom w:val="0"/>
          <w:divBdr>
            <w:top w:val="none" w:sz="0" w:space="0" w:color="auto"/>
            <w:left w:val="none" w:sz="0" w:space="0" w:color="auto"/>
            <w:bottom w:val="none" w:sz="0" w:space="0" w:color="auto"/>
            <w:right w:val="none" w:sz="0" w:space="0" w:color="auto"/>
          </w:divBdr>
        </w:div>
      </w:divsChild>
    </w:div>
    <w:div w:id="913079538">
      <w:bodyDiv w:val="1"/>
      <w:marLeft w:val="0"/>
      <w:marRight w:val="0"/>
      <w:marTop w:val="0"/>
      <w:marBottom w:val="0"/>
      <w:divBdr>
        <w:top w:val="none" w:sz="0" w:space="0" w:color="auto"/>
        <w:left w:val="none" w:sz="0" w:space="0" w:color="auto"/>
        <w:bottom w:val="none" w:sz="0" w:space="0" w:color="auto"/>
        <w:right w:val="none" w:sz="0" w:space="0" w:color="auto"/>
      </w:divBdr>
    </w:div>
    <w:div w:id="945045369">
      <w:bodyDiv w:val="1"/>
      <w:marLeft w:val="0"/>
      <w:marRight w:val="0"/>
      <w:marTop w:val="0"/>
      <w:marBottom w:val="0"/>
      <w:divBdr>
        <w:top w:val="none" w:sz="0" w:space="0" w:color="auto"/>
        <w:left w:val="none" w:sz="0" w:space="0" w:color="auto"/>
        <w:bottom w:val="none" w:sz="0" w:space="0" w:color="auto"/>
        <w:right w:val="none" w:sz="0" w:space="0" w:color="auto"/>
      </w:divBdr>
      <w:divsChild>
        <w:div w:id="82729721">
          <w:marLeft w:val="0"/>
          <w:marRight w:val="0"/>
          <w:marTop w:val="0"/>
          <w:marBottom w:val="0"/>
          <w:divBdr>
            <w:top w:val="none" w:sz="0" w:space="0" w:color="auto"/>
            <w:left w:val="none" w:sz="0" w:space="0" w:color="auto"/>
            <w:bottom w:val="none" w:sz="0" w:space="0" w:color="auto"/>
            <w:right w:val="none" w:sz="0" w:space="0" w:color="auto"/>
          </w:divBdr>
        </w:div>
        <w:div w:id="695543706">
          <w:marLeft w:val="0"/>
          <w:marRight w:val="0"/>
          <w:marTop w:val="0"/>
          <w:marBottom w:val="0"/>
          <w:divBdr>
            <w:top w:val="none" w:sz="0" w:space="0" w:color="auto"/>
            <w:left w:val="none" w:sz="0" w:space="0" w:color="auto"/>
            <w:bottom w:val="none" w:sz="0" w:space="0" w:color="auto"/>
            <w:right w:val="none" w:sz="0" w:space="0" w:color="auto"/>
          </w:divBdr>
        </w:div>
        <w:div w:id="710157337">
          <w:marLeft w:val="0"/>
          <w:marRight w:val="0"/>
          <w:marTop w:val="0"/>
          <w:marBottom w:val="0"/>
          <w:divBdr>
            <w:top w:val="none" w:sz="0" w:space="0" w:color="auto"/>
            <w:left w:val="none" w:sz="0" w:space="0" w:color="auto"/>
            <w:bottom w:val="none" w:sz="0" w:space="0" w:color="auto"/>
            <w:right w:val="none" w:sz="0" w:space="0" w:color="auto"/>
          </w:divBdr>
        </w:div>
        <w:div w:id="832179864">
          <w:marLeft w:val="0"/>
          <w:marRight w:val="0"/>
          <w:marTop w:val="0"/>
          <w:marBottom w:val="0"/>
          <w:divBdr>
            <w:top w:val="none" w:sz="0" w:space="0" w:color="auto"/>
            <w:left w:val="none" w:sz="0" w:space="0" w:color="auto"/>
            <w:bottom w:val="none" w:sz="0" w:space="0" w:color="auto"/>
            <w:right w:val="none" w:sz="0" w:space="0" w:color="auto"/>
          </w:divBdr>
        </w:div>
        <w:div w:id="907961866">
          <w:marLeft w:val="0"/>
          <w:marRight w:val="0"/>
          <w:marTop w:val="0"/>
          <w:marBottom w:val="0"/>
          <w:divBdr>
            <w:top w:val="none" w:sz="0" w:space="0" w:color="auto"/>
            <w:left w:val="none" w:sz="0" w:space="0" w:color="auto"/>
            <w:bottom w:val="none" w:sz="0" w:space="0" w:color="auto"/>
            <w:right w:val="none" w:sz="0" w:space="0" w:color="auto"/>
          </w:divBdr>
        </w:div>
        <w:div w:id="1087724268">
          <w:marLeft w:val="0"/>
          <w:marRight w:val="0"/>
          <w:marTop w:val="0"/>
          <w:marBottom w:val="0"/>
          <w:divBdr>
            <w:top w:val="none" w:sz="0" w:space="0" w:color="auto"/>
            <w:left w:val="none" w:sz="0" w:space="0" w:color="auto"/>
            <w:bottom w:val="none" w:sz="0" w:space="0" w:color="auto"/>
            <w:right w:val="none" w:sz="0" w:space="0" w:color="auto"/>
          </w:divBdr>
        </w:div>
        <w:div w:id="1229073718">
          <w:marLeft w:val="0"/>
          <w:marRight w:val="0"/>
          <w:marTop w:val="0"/>
          <w:marBottom w:val="0"/>
          <w:divBdr>
            <w:top w:val="none" w:sz="0" w:space="0" w:color="auto"/>
            <w:left w:val="none" w:sz="0" w:space="0" w:color="auto"/>
            <w:bottom w:val="none" w:sz="0" w:space="0" w:color="auto"/>
            <w:right w:val="none" w:sz="0" w:space="0" w:color="auto"/>
          </w:divBdr>
        </w:div>
        <w:div w:id="1560433246">
          <w:marLeft w:val="0"/>
          <w:marRight w:val="0"/>
          <w:marTop w:val="0"/>
          <w:marBottom w:val="0"/>
          <w:divBdr>
            <w:top w:val="none" w:sz="0" w:space="0" w:color="auto"/>
            <w:left w:val="none" w:sz="0" w:space="0" w:color="auto"/>
            <w:bottom w:val="none" w:sz="0" w:space="0" w:color="auto"/>
            <w:right w:val="none" w:sz="0" w:space="0" w:color="auto"/>
          </w:divBdr>
        </w:div>
        <w:div w:id="1753503929">
          <w:marLeft w:val="0"/>
          <w:marRight w:val="0"/>
          <w:marTop w:val="0"/>
          <w:marBottom w:val="0"/>
          <w:divBdr>
            <w:top w:val="none" w:sz="0" w:space="0" w:color="auto"/>
            <w:left w:val="none" w:sz="0" w:space="0" w:color="auto"/>
            <w:bottom w:val="none" w:sz="0" w:space="0" w:color="auto"/>
            <w:right w:val="none" w:sz="0" w:space="0" w:color="auto"/>
          </w:divBdr>
        </w:div>
        <w:div w:id="1832721359">
          <w:marLeft w:val="0"/>
          <w:marRight w:val="0"/>
          <w:marTop w:val="0"/>
          <w:marBottom w:val="0"/>
          <w:divBdr>
            <w:top w:val="none" w:sz="0" w:space="0" w:color="auto"/>
            <w:left w:val="none" w:sz="0" w:space="0" w:color="auto"/>
            <w:bottom w:val="none" w:sz="0" w:space="0" w:color="auto"/>
            <w:right w:val="none" w:sz="0" w:space="0" w:color="auto"/>
          </w:divBdr>
        </w:div>
        <w:div w:id="2033409921">
          <w:marLeft w:val="0"/>
          <w:marRight w:val="0"/>
          <w:marTop w:val="0"/>
          <w:marBottom w:val="0"/>
          <w:divBdr>
            <w:top w:val="none" w:sz="0" w:space="0" w:color="auto"/>
            <w:left w:val="none" w:sz="0" w:space="0" w:color="auto"/>
            <w:bottom w:val="none" w:sz="0" w:space="0" w:color="auto"/>
            <w:right w:val="none" w:sz="0" w:space="0" w:color="auto"/>
          </w:divBdr>
        </w:div>
        <w:div w:id="2099205891">
          <w:marLeft w:val="0"/>
          <w:marRight w:val="0"/>
          <w:marTop w:val="0"/>
          <w:marBottom w:val="0"/>
          <w:divBdr>
            <w:top w:val="none" w:sz="0" w:space="0" w:color="auto"/>
            <w:left w:val="none" w:sz="0" w:space="0" w:color="auto"/>
            <w:bottom w:val="none" w:sz="0" w:space="0" w:color="auto"/>
            <w:right w:val="none" w:sz="0" w:space="0" w:color="auto"/>
          </w:divBdr>
        </w:div>
      </w:divsChild>
    </w:div>
    <w:div w:id="1753313248">
      <w:bodyDiv w:val="1"/>
      <w:marLeft w:val="0"/>
      <w:marRight w:val="0"/>
      <w:marTop w:val="0"/>
      <w:marBottom w:val="0"/>
      <w:divBdr>
        <w:top w:val="none" w:sz="0" w:space="0" w:color="auto"/>
        <w:left w:val="none" w:sz="0" w:space="0" w:color="auto"/>
        <w:bottom w:val="none" w:sz="0" w:space="0" w:color="auto"/>
        <w:right w:val="none" w:sz="0" w:space="0" w:color="auto"/>
      </w:divBdr>
      <w:divsChild>
        <w:div w:id="266354364">
          <w:marLeft w:val="0"/>
          <w:marRight w:val="0"/>
          <w:marTop w:val="0"/>
          <w:marBottom w:val="0"/>
          <w:divBdr>
            <w:top w:val="none" w:sz="0" w:space="0" w:color="auto"/>
            <w:left w:val="none" w:sz="0" w:space="0" w:color="auto"/>
            <w:bottom w:val="none" w:sz="0" w:space="0" w:color="auto"/>
            <w:right w:val="none" w:sz="0" w:space="0" w:color="auto"/>
          </w:divBdr>
        </w:div>
        <w:div w:id="568272103">
          <w:marLeft w:val="0"/>
          <w:marRight w:val="0"/>
          <w:marTop w:val="0"/>
          <w:marBottom w:val="0"/>
          <w:divBdr>
            <w:top w:val="none" w:sz="0" w:space="0" w:color="auto"/>
            <w:left w:val="none" w:sz="0" w:space="0" w:color="auto"/>
            <w:bottom w:val="none" w:sz="0" w:space="0" w:color="auto"/>
            <w:right w:val="none" w:sz="0" w:space="0" w:color="auto"/>
          </w:divBdr>
        </w:div>
        <w:div w:id="699475187">
          <w:marLeft w:val="0"/>
          <w:marRight w:val="0"/>
          <w:marTop w:val="0"/>
          <w:marBottom w:val="0"/>
          <w:divBdr>
            <w:top w:val="none" w:sz="0" w:space="0" w:color="auto"/>
            <w:left w:val="none" w:sz="0" w:space="0" w:color="auto"/>
            <w:bottom w:val="none" w:sz="0" w:space="0" w:color="auto"/>
            <w:right w:val="none" w:sz="0" w:space="0" w:color="auto"/>
          </w:divBdr>
        </w:div>
        <w:div w:id="1111439100">
          <w:marLeft w:val="0"/>
          <w:marRight w:val="0"/>
          <w:marTop w:val="0"/>
          <w:marBottom w:val="0"/>
          <w:divBdr>
            <w:top w:val="none" w:sz="0" w:space="0" w:color="auto"/>
            <w:left w:val="none" w:sz="0" w:space="0" w:color="auto"/>
            <w:bottom w:val="none" w:sz="0" w:space="0" w:color="auto"/>
            <w:right w:val="none" w:sz="0" w:space="0" w:color="auto"/>
          </w:divBdr>
        </w:div>
        <w:div w:id="1166895491">
          <w:marLeft w:val="0"/>
          <w:marRight w:val="0"/>
          <w:marTop w:val="0"/>
          <w:marBottom w:val="0"/>
          <w:divBdr>
            <w:top w:val="none" w:sz="0" w:space="0" w:color="auto"/>
            <w:left w:val="none" w:sz="0" w:space="0" w:color="auto"/>
            <w:bottom w:val="none" w:sz="0" w:space="0" w:color="auto"/>
            <w:right w:val="none" w:sz="0" w:space="0" w:color="auto"/>
          </w:divBdr>
        </w:div>
        <w:div w:id="1187477228">
          <w:marLeft w:val="0"/>
          <w:marRight w:val="0"/>
          <w:marTop w:val="0"/>
          <w:marBottom w:val="0"/>
          <w:divBdr>
            <w:top w:val="none" w:sz="0" w:space="0" w:color="auto"/>
            <w:left w:val="none" w:sz="0" w:space="0" w:color="auto"/>
            <w:bottom w:val="none" w:sz="0" w:space="0" w:color="auto"/>
            <w:right w:val="none" w:sz="0" w:space="0" w:color="auto"/>
          </w:divBdr>
        </w:div>
        <w:div w:id="1593202468">
          <w:marLeft w:val="0"/>
          <w:marRight w:val="0"/>
          <w:marTop w:val="0"/>
          <w:marBottom w:val="0"/>
          <w:divBdr>
            <w:top w:val="none" w:sz="0" w:space="0" w:color="auto"/>
            <w:left w:val="none" w:sz="0" w:space="0" w:color="auto"/>
            <w:bottom w:val="none" w:sz="0" w:space="0" w:color="auto"/>
            <w:right w:val="none" w:sz="0" w:space="0" w:color="auto"/>
          </w:divBdr>
        </w:div>
        <w:div w:id="1664894356">
          <w:marLeft w:val="0"/>
          <w:marRight w:val="0"/>
          <w:marTop w:val="0"/>
          <w:marBottom w:val="0"/>
          <w:divBdr>
            <w:top w:val="none" w:sz="0" w:space="0" w:color="auto"/>
            <w:left w:val="none" w:sz="0" w:space="0" w:color="auto"/>
            <w:bottom w:val="none" w:sz="0" w:space="0" w:color="auto"/>
            <w:right w:val="none" w:sz="0" w:space="0" w:color="auto"/>
          </w:divBdr>
        </w:div>
        <w:div w:id="1795559697">
          <w:marLeft w:val="0"/>
          <w:marRight w:val="0"/>
          <w:marTop w:val="0"/>
          <w:marBottom w:val="0"/>
          <w:divBdr>
            <w:top w:val="none" w:sz="0" w:space="0" w:color="auto"/>
            <w:left w:val="none" w:sz="0" w:space="0" w:color="auto"/>
            <w:bottom w:val="none" w:sz="0" w:space="0" w:color="auto"/>
            <w:right w:val="none" w:sz="0" w:space="0" w:color="auto"/>
          </w:divBdr>
        </w:div>
        <w:div w:id="2034111925">
          <w:marLeft w:val="0"/>
          <w:marRight w:val="0"/>
          <w:marTop w:val="0"/>
          <w:marBottom w:val="0"/>
          <w:divBdr>
            <w:top w:val="none" w:sz="0" w:space="0" w:color="auto"/>
            <w:left w:val="none" w:sz="0" w:space="0" w:color="auto"/>
            <w:bottom w:val="none" w:sz="0" w:space="0" w:color="auto"/>
            <w:right w:val="none" w:sz="0" w:space="0" w:color="auto"/>
          </w:divBdr>
        </w:div>
      </w:divsChild>
    </w:div>
    <w:div w:id="1841700261">
      <w:bodyDiv w:val="1"/>
      <w:marLeft w:val="0"/>
      <w:marRight w:val="0"/>
      <w:marTop w:val="0"/>
      <w:marBottom w:val="0"/>
      <w:divBdr>
        <w:top w:val="none" w:sz="0" w:space="0" w:color="auto"/>
        <w:left w:val="none" w:sz="0" w:space="0" w:color="auto"/>
        <w:bottom w:val="none" w:sz="0" w:space="0" w:color="auto"/>
        <w:right w:val="none" w:sz="0" w:space="0" w:color="auto"/>
      </w:divBdr>
    </w:div>
    <w:div w:id="2104300652">
      <w:bodyDiv w:val="1"/>
      <w:marLeft w:val="0"/>
      <w:marRight w:val="0"/>
      <w:marTop w:val="0"/>
      <w:marBottom w:val="0"/>
      <w:divBdr>
        <w:top w:val="none" w:sz="0" w:space="0" w:color="auto"/>
        <w:left w:val="none" w:sz="0" w:space="0" w:color="auto"/>
        <w:bottom w:val="none" w:sz="0" w:space="0" w:color="auto"/>
        <w:right w:val="none" w:sz="0" w:space="0" w:color="auto"/>
      </w:divBdr>
      <w:divsChild>
        <w:div w:id="56981951">
          <w:marLeft w:val="0"/>
          <w:marRight w:val="0"/>
          <w:marTop w:val="0"/>
          <w:marBottom w:val="0"/>
          <w:divBdr>
            <w:top w:val="none" w:sz="0" w:space="0" w:color="auto"/>
            <w:left w:val="none" w:sz="0" w:space="0" w:color="auto"/>
            <w:bottom w:val="none" w:sz="0" w:space="0" w:color="auto"/>
            <w:right w:val="none" w:sz="0" w:space="0" w:color="auto"/>
          </w:divBdr>
        </w:div>
        <w:div w:id="389229893">
          <w:marLeft w:val="0"/>
          <w:marRight w:val="0"/>
          <w:marTop w:val="0"/>
          <w:marBottom w:val="0"/>
          <w:divBdr>
            <w:top w:val="none" w:sz="0" w:space="0" w:color="auto"/>
            <w:left w:val="none" w:sz="0" w:space="0" w:color="auto"/>
            <w:bottom w:val="none" w:sz="0" w:space="0" w:color="auto"/>
            <w:right w:val="none" w:sz="0" w:space="0" w:color="auto"/>
          </w:divBdr>
        </w:div>
        <w:div w:id="389309384">
          <w:marLeft w:val="0"/>
          <w:marRight w:val="0"/>
          <w:marTop w:val="0"/>
          <w:marBottom w:val="0"/>
          <w:divBdr>
            <w:top w:val="none" w:sz="0" w:space="0" w:color="auto"/>
            <w:left w:val="none" w:sz="0" w:space="0" w:color="auto"/>
            <w:bottom w:val="none" w:sz="0" w:space="0" w:color="auto"/>
            <w:right w:val="none" w:sz="0" w:space="0" w:color="auto"/>
          </w:divBdr>
        </w:div>
        <w:div w:id="507528819">
          <w:marLeft w:val="0"/>
          <w:marRight w:val="0"/>
          <w:marTop w:val="0"/>
          <w:marBottom w:val="0"/>
          <w:divBdr>
            <w:top w:val="none" w:sz="0" w:space="0" w:color="auto"/>
            <w:left w:val="none" w:sz="0" w:space="0" w:color="auto"/>
            <w:bottom w:val="none" w:sz="0" w:space="0" w:color="auto"/>
            <w:right w:val="none" w:sz="0" w:space="0" w:color="auto"/>
          </w:divBdr>
        </w:div>
        <w:div w:id="568460848">
          <w:marLeft w:val="0"/>
          <w:marRight w:val="0"/>
          <w:marTop w:val="0"/>
          <w:marBottom w:val="0"/>
          <w:divBdr>
            <w:top w:val="none" w:sz="0" w:space="0" w:color="auto"/>
            <w:left w:val="none" w:sz="0" w:space="0" w:color="auto"/>
            <w:bottom w:val="none" w:sz="0" w:space="0" w:color="auto"/>
            <w:right w:val="none" w:sz="0" w:space="0" w:color="auto"/>
          </w:divBdr>
        </w:div>
        <w:div w:id="628124228">
          <w:marLeft w:val="0"/>
          <w:marRight w:val="0"/>
          <w:marTop w:val="0"/>
          <w:marBottom w:val="0"/>
          <w:divBdr>
            <w:top w:val="none" w:sz="0" w:space="0" w:color="auto"/>
            <w:left w:val="none" w:sz="0" w:space="0" w:color="auto"/>
            <w:bottom w:val="none" w:sz="0" w:space="0" w:color="auto"/>
            <w:right w:val="none" w:sz="0" w:space="0" w:color="auto"/>
          </w:divBdr>
        </w:div>
        <w:div w:id="793595880">
          <w:marLeft w:val="0"/>
          <w:marRight w:val="0"/>
          <w:marTop w:val="0"/>
          <w:marBottom w:val="0"/>
          <w:divBdr>
            <w:top w:val="none" w:sz="0" w:space="0" w:color="auto"/>
            <w:left w:val="none" w:sz="0" w:space="0" w:color="auto"/>
            <w:bottom w:val="none" w:sz="0" w:space="0" w:color="auto"/>
            <w:right w:val="none" w:sz="0" w:space="0" w:color="auto"/>
          </w:divBdr>
        </w:div>
        <w:div w:id="1128014936">
          <w:marLeft w:val="0"/>
          <w:marRight w:val="0"/>
          <w:marTop w:val="0"/>
          <w:marBottom w:val="0"/>
          <w:divBdr>
            <w:top w:val="none" w:sz="0" w:space="0" w:color="auto"/>
            <w:left w:val="none" w:sz="0" w:space="0" w:color="auto"/>
            <w:bottom w:val="none" w:sz="0" w:space="0" w:color="auto"/>
            <w:right w:val="none" w:sz="0" w:space="0" w:color="auto"/>
          </w:divBdr>
        </w:div>
        <w:div w:id="1189181323">
          <w:marLeft w:val="0"/>
          <w:marRight w:val="0"/>
          <w:marTop w:val="0"/>
          <w:marBottom w:val="0"/>
          <w:divBdr>
            <w:top w:val="none" w:sz="0" w:space="0" w:color="auto"/>
            <w:left w:val="none" w:sz="0" w:space="0" w:color="auto"/>
            <w:bottom w:val="none" w:sz="0" w:space="0" w:color="auto"/>
            <w:right w:val="none" w:sz="0" w:space="0" w:color="auto"/>
          </w:divBdr>
        </w:div>
        <w:div w:id="1261141081">
          <w:marLeft w:val="0"/>
          <w:marRight w:val="0"/>
          <w:marTop w:val="0"/>
          <w:marBottom w:val="0"/>
          <w:divBdr>
            <w:top w:val="none" w:sz="0" w:space="0" w:color="auto"/>
            <w:left w:val="none" w:sz="0" w:space="0" w:color="auto"/>
            <w:bottom w:val="none" w:sz="0" w:space="0" w:color="auto"/>
            <w:right w:val="none" w:sz="0" w:space="0" w:color="auto"/>
          </w:divBdr>
        </w:div>
        <w:div w:id="1292789617">
          <w:marLeft w:val="0"/>
          <w:marRight w:val="0"/>
          <w:marTop w:val="0"/>
          <w:marBottom w:val="0"/>
          <w:divBdr>
            <w:top w:val="none" w:sz="0" w:space="0" w:color="auto"/>
            <w:left w:val="none" w:sz="0" w:space="0" w:color="auto"/>
            <w:bottom w:val="none" w:sz="0" w:space="0" w:color="auto"/>
            <w:right w:val="none" w:sz="0" w:space="0" w:color="auto"/>
          </w:divBdr>
        </w:div>
        <w:div w:id="1365709321">
          <w:marLeft w:val="0"/>
          <w:marRight w:val="0"/>
          <w:marTop w:val="0"/>
          <w:marBottom w:val="0"/>
          <w:divBdr>
            <w:top w:val="none" w:sz="0" w:space="0" w:color="auto"/>
            <w:left w:val="none" w:sz="0" w:space="0" w:color="auto"/>
            <w:bottom w:val="none" w:sz="0" w:space="0" w:color="auto"/>
            <w:right w:val="none" w:sz="0" w:space="0" w:color="auto"/>
          </w:divBdr>
        </w:div>
        <w:div w:id="1402828220">
          <w:marLeft w:val="0"/>
          <w:marRight w:val="0"/>
          <w:marTop w:val="0"/>
          <w:marBottom w:val="0"/>
          <w:divBdr>
            <w:top w:val="none" w:sz="0" w:space="0" w:color="auto"/>
            <w:left w:val="none" w:sz="0" w:space="0" w:color="auto"/>
            <w:bottom w:val="none" w:sz="0" w:space="0" w:color="auto"/>
            <w:right w:val="none" w:sz="0" w:space="0" w:color="auto"/>
          </w:divBdr>
        </w:div>
        <w:div w:id="1531264211">
          <w:marLeft w:val="0"/>
          <w:marRight w:val="0"/>
          <w:marTop w:val="0"/>
          <w:marBottom w:val="0"/>
          <w:divBdr>
            <w:top w:val="none" w:sz="0" w:space="0" w:color="auto"/>
            <w:left w:val="none" w:sz="0" w:space="0" w:color="auto"/>
            <w:bottom w:val="none" w:sz="0" w:space="0" w:color="auto"/>
            <w:right w:val="none" w:sz="0" w:space="0" w:color="auto"/>
          </w:divBdr>
        </w:div>
        <w:div w:id="1582643632">
          <w:marLeft w:val="0"/>
          <w:marRight w:val="0"/>
          <w:marTop w:val="0"/>
          <w:marBottom w:val="0"/>
          <w:divBdr>
            <w:top w:val="none" w:sz="0" w:space="0" w:color="auto"/>
            <w:left w:val="none" w:sz="0" w:space="0" w:color="auto"/>
            <w:bottom w:val="none" w:sz="0" w:space="0" w:color="auto"/>
            <w:right w:val="none" w:sz="0" w:space="0" w:color="auto"/>
          </w:divBdr>
        </w:div>
        <w:div w:id="1735616212">
          <w:marLeft w:val="0"/>
          <w:marRight w:val="0"/>
          <w:marTop w:val="0"/>
          <w:marBottom w:val="0"/>
          <w:divBdr>
            <w:top w:val="none" w:sz="0" w:space="0" w:color="auto"/>
            <w:left w:val="none" w:sz="0" w:space="0" w:color="auto"/>
            <w:bottom w:val="none" w:sz="0" w:space="0" w:color="auto"/>
            <w:right w:val="none" w:sz="0" w:space="0" w:color="auto"/>
          </w:divBdr>
        </w:div>
        <w:div w:id="1855193214">
          <w:marLeft w:val="0"/>
          <w:marRight w:val="0"/>
          <w:marTop w:val="0"/>
          <w:marBottom w:val="0"/>
          <w:divBdr>
            <w:top w:val="none" w:sz="0" w:space="0" w:color="auto"/>
            <w:left w:val="none" w:sz="0" w:space="0" w:color="auto"/>
            <w:bottom w:val="none" w:sz="0" w:space="0" w:color="auto"/>
            <w:right w:val="none" w:sz="0" w:space="0" w:color="auto"/>
          </w:divBdr>
        </w:div>
        <w:div w:id="2047632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mawaty.hasyim@umi.ac.id" TargetMode="External"/><Relationship Id="rId3" Type="http://schemas.microsoft.com/office/2007/relationships/stylesWithEffects" Target="stylesWithEffects.xml"/><Relationship Id="rId7" Type="http://schemas.openxmlformats.org/officeDocument/2006/relationships/hyperlink" Target="mailto:muhajir.sastra@umi.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diindaa18@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190</TotalTime>
  <Pages>8</Pages>
  <Words>2937</Words>
  <Characters>16745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Acer.sr</dc:creator>
  <cp:keywords/>
  <dc:description/>
  <cp:lastModifiedBy>Acer.sr</cp:lastModifiedBy>
  <cp:revision>2</cp:revision>
  <dcterms:created xsi:type="dcterms:W3CDTF">2024-08-13T13:12:00Z</dcterms:created>
  <dcterms:modified xsi:type="dcterms:W3CDTF">2024-08-19T15:50:00Z</dcterms:modified>
</cp:coreProperties>
</file>